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4B4CE" w14:textId="77777777" w:rsidR="00CE5C7B" w:rsidRDefault="008E4DC1" w:rsidP="001D446E">
      <w:pPr>
        <w:spacing w:line="276" w:lineRule="auto"/>
        <w:jc w:val="both"/>
        <w:rPr>
          <w:rFonts w:ascii="Arial" w:hAnsi="Arial" w:cs="Arial"/>
          <w:color w:val="000000" w:themeColor="text1"/>
          <w:lang w:eastAsia="es-CO"/>
        </w:rPr>
      </w:pPr>
      <w:r>
        <w:rPr>
          <w:rFonts w:ascii="Arial" w:hAnsi="Arial" w:cs="Arial"/>
          <w:noProof/>
          <w:color w:val="000000" w:themeColor="text1"/>
          <w:lang w:val="es-MX" w:eastAsia="es-MX"/>
        </w:rPr>
        <mc:AlternateContent>
          <mc:Choice Requires="wps">
            <w:drawing>
              <wp:anchor distT="0" distB="0" distL="114300" distR="114300" simplePos="0" relativeHeight="251658240" behindDoc="0" locked="0" layoutInCell="1" allowOverlap="1" wp14:anchorId="723CF411" wp14:editId="276C1375">
                <wp:simplePos x="0" y="0"/>
                <wp:positionH relativeFrom="column">
                  <wp:posOffset>1039495</wp:posOffset>
                </wp:positionH>
                <wp:positionV relativeFrom="paragraph">
                  <wp:posOffset>-1202055</wp:posOffset>
                </wp:positionV>
                <wp:extent cx="5592445" cy="9102090"/>
                <wp:effectExtent l="14605" t="11430" r="12700" b="20955"/>
                <wp:wrapNone/>
                <wp:docPr id="4"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2445" cy="9102090"/>
                        </a:xfrm>
                        <a:prstGeom prst="rect">
                          <a:avLst/>
                        </a:prstGeom>
                        <a:gradFill rotWithShape="0">
                          <a:gsLst>
                            <a:gs pos="0">
                              <a:schemeClr val="bg1">
                                <a:lumMod val="100000"/>
                                <a:lumOff val="0"/>
                              </a:schemeClr>
                            </a:gs>
                            <a:gs pos="100000">
                              <a:schemeClr val="bg1">
                                <a:lumMod val="100000"/>
                                <a:lumOff val="0"/>
                              </a:schemeClr>
                            </a:gs>
                          </a:gsLst>
                          <a:lin ang="5400000" scaled="1"/>
                        </a:gradFill>
                        <a:ln w="12700">
                          <a:solidFill>
                            <a:schemeClr val="accent1">
                              <a:lumMod val="100000"/>
                              <a:lumOff val="0"/>
                            </a:schemeClr>
                          </a:solidFill>
                          <a:miter lim="800000"/>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63BB170" id="Rectángulo 5" o:spid="_x0000_s1026" style="position:absolute;margin-left:81.85pt;margin-top:-94.65pt;width:440.35pt;height:7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" fillcolor="white [3212]" strokecolor="#5b9bd5 [3204]" strokeweight="1pt">
                <v:fill color2="white [3212]" focus="100%" type="gradient"/>
                <v:shadow on="t" color="#1f4d78 [1604]" offset="1pt"/>
              </v:rect>
            </w:pict>
          </mc:Fallback>
        </mc:AlternateContent>
      </w:r>
    </w:p>
    <w:p w14:paraId="0B29163C" w14:textId="77777777" w:rsidR="0018056C" w:rsidRDefault="0018056C" w:rsidP="001D446E">
      <w:pPr>
        <w:spacing w:line="276" w:lineRule="auto"/>
        <w:jc w:val="both"/>
        <w:rPr>
          <w:rFonts w:ascii="Arial" w:hAnsi="Arial" w:cs="Arial"/>
          <w:color w:val="000000" w:themeColor="text1"/>
          <w:lang w:eastAsia="es-CO"/>
        </w:rPr>
      </w:pPr>
    </w:p>
    <w:p w14:paraId="4246B5A4" w14:textId="77777777" w:rsidR="0018056C" w:rsidRDefault="0018056C" w:rsidP="001D446E">
      <w:pPr>
        <w:spacing w:line="276" w:lineRule="auto"/>
        <w:jc w:val="both"/>
        <w:rPr>
          <w:rFonts w:ascii="Arial" w:hAnsi="Arial" w:cs="Arial"/>
          <w:color w:val="000000" w:themeColor="text1"/>
          <w:lang w:eastAsia="es-CO"/>
        </w:rPr>
      </w:pPr>
    </w:p>
    <w:p w14:paraId="2DB3371C" w14:textId="77777777" w:rsidR="0018056C" w:rsidRDefault="0018056C" w:rsidP="001D446E">
      <w:pPr>
        <w:spacing w:line="276" w:lineRule="auto"/>
        <w:jc w:val="both"/>
        <w:rPr>
          <w:rFonts w:ascii="Arial" w:hAnsi="Arial" w:cs="Arial"/>
          <w:color w:val="000000" w:themeColor="text1"/>
          <w:lang w:eastAsia="es-CO"/>
        </w:rPr>
      </w:pPr>
    </w:p>
    <w:p w14:paraId="4F56018A" w14:textId="77777777" w:rsidR="0018056C" w:rsidRDefault="0018056C" w:rsidP="001D446E">
      <w:pPr>
        <w:spacing w:line="276" w:lineRule="auto"/>
        <w:jc w:val="both"/>
        <w:rPr>
          <w:rFonts w:ascii="Arial" w:hAnsi="Arial" w:cs="Arial"/>
          <w:color w:val="000000" w:themeColor="text1"/>
          <w:lang w:eastAsia="es-CO"/>
        </w:rPr>
      </w:pPr>
    </w:p>
    <w:p w14:paraId="3185F934" w14:textId="77777777" w:rsidR="0018056C" w:rsidRDefault="0018056C" w:rsidP="001D446E">
      <w:pPr>
        <w:spacing w:line="276" w:lineRule="auto"/>
        <w:jc w:val="both"/>
        <w:rPr>
          <w:rFonts w:ascii="Arial" w:hAnsi="Arial" w:cs="Arial"/>
          <w:color w:val="000000" w:themeColor="text1"/>
          <w:lang w:eastAsia="es-CO"/>
        </w:rPr>
      </w:pPr>
    </w:p>
    <w:p w14:paraId="7BB61335" w14:textId="77777777" w:rsidR="0018056C" w:rsidRDefault="0018056C" w:rsidP="001D446E">
      <w:pPr>
        <w:spacing w:line="276" w:lineRule="auto"/>
        <w:jc w:val="both"/>
        <w:rPr>
          <w:rFonts w:ascii="Arial" w:hAnsi="Arial" w:cs="Arial"/>
          <w:color w:val="000000" w:themeColor="text1"/>
          <w:lang w:eastAsia="es-CO"/>
        </w:rPr>
      </w:pPr>
    </w:p>
    <w:p w14:paraId="130BD7DC" w14:textId="77777777" w:rsidR="0018056C" w:rsidRDefault="0018056C" w:rsidP="001D446E">
      <w:pPr>
        <w:spacing w:line="276" w:lineRule="auto"/>
        <w:jc w:val="both"/>
        <w:rPr>
          <w:rFonts w:ascii="Arial" w:hAnsi="Arial" w:cs="Arial"/>
          <w:color w:val="000000" w:themeColor="text1"/>
          <w:lang w:eastAsia="es-CO"/>
        </w:rPr>
      </w:pPr>
    </w:p>
    <w:p w14:paraId="4864D349" w14:textId="77777777" w:rsidR="0018056C" w:rsidRDefault="0018056C" w:rsidP="001D446E">
      <w:pPr>
        <w:spacing w:line="276" w:lineRule="auto"/>
        <w:jc w:val="both"/>
        <w:rPr>
          <w:rFonts w:ascii="Arial" w:hAnsi="Arial" w:cs="Arial"/>
          <w:color w:val="000000" w:themeColor="text1"/>
          <w:lang w:eastAsia="es-CO"/>
        </w:rPr>
      </w:pPr>
    </w:p>
    <w:p w14:paraId="5F0A727B" w14:textId="77777777" w:rsidR="0018056C" w:rsidRDefault="0018056C" w:rsidP="001D446E">
      <w:pPr>
        <w:spacing w:line="276" w:lineRule="auto"/>
        <w:jc w:val="both"/>
        <w:rPr>
          <w:rFonts w:ascii="Arial" w:hAnsi="Arial" w:cs="Arial"/>
          <w:color w:val="000000" w:themeColor="text1"/>
          <w:lang w:eastAsia="es-CO"/>
        </w:rPr>
      </w:pPr>
    </w:p>
    <w:p w14:paraId="2ED6C628" w14:textId="77777777" w:rsidR="0018056C" w:rsidRDefault="0018056C" w:rsidP="001D446E">
      <w:pPr>
        <w:spacing w:line="276" w:lineRule="auto"/>
        <w:jc w:val="both"/>
        <w:rPr>
          <w:rFonts w:ascii="Arial" w:hAnsi="Arial" w:cs="Arial"/>
          <w:color w:val="000000" w:themeColor="text1"/>
          <w:lang w:eastAsia="es-CO"/>
        </w:rPr>
      </w:pPr>
    </w:p>
    <w:p w14:paraId="007CAE79" w14:textId="77777777" w:rsidR="0018056C" w:rsidRDefault="0018056C" w:rsidP="001D446E">
      <w:pPr>
        <w:spacing w:line="276" w:lineRule="auto"/>
        <w:jc w:val="both"/>
        <w:rPr>
          <w:rFonts w:ascii="Arial" w:hAnsi="Arial" w:cs="Arial"/>
          <w:color w:val="000000" w:themeColor="text1"/>
          <w:lang w:eastAsia="es-CO"/>
        </w:rPr>
      </w:pPr>
    </w:p>
    <w:p w14:paraId="4A3E0570" w14:textId="77777777" w:rsidR="0018056C" w:rsidRDefault="0018056C" w:rsidP="001D446E">
      <w:pPr>
        <w:spacing w:line="276" w:lineRule="auto"/>
        <w:jc w:val="both"/>
        <w:rPr>
          <w:rFonts w:ascii="Arial" w:hAnsi="Arial" w:cs="Arial"/>
          <w:color w:val="000000" w:themeColor="text1"/>
          <w:lang w:eastAsia="es-CO"/>
        </w:rPr>
      </w:pPr>
    </w:p>
    <w:p w14:paraId="48637D58" w14:textId="77777777" w:rsidR="0018056C" w:rsidRDefault="008E4DC1" w:rsidP="001D446E">
      <w:pPr>
        <w:spacing w:line="276" w:lineRule="auto"/>
        <w:jc w:val="both"/>
        <w:rPr>
          <w:rFonts w:ascii="Arial" w:hAnsi="Arial" w:cs="Arial"/>
          <w:color w:val="000000" w:themeColor="text1"/>
          <w:lang w:eastAsia="es-CO"/>
        </w:rPr>
      </w:pPr>
      <w:r>
        <w:rPr>
          <w:rFonts w:ascii="Arial" w:hAnsi="Arial" w:cs="Arial"/>
          <w:noProof/>
          <w:color w:val="000000" w:themeColor="text1"/>
          <w:lang w:val="es-MX" w:eastAsia="es-MX"/>
        </w:rPr>
        <mc:AlternateContent>
          <mc:Choice Requires="wps">
            <w:drawing>
              <wp:anchor distT="0" distB="0" distL="114299" distR="114299" simplePos="0" relativeHeight="251666432" behindDoc="0" locked="0" layoutInCell="1" allowOverlap="1" wp14:anchorId="78333CE7" wp14:editId="60B45C1B">
                <wp:simplePos x="0" y="0"/>
                <wp:positionH relativeFrom="column">
                  <wp:posOffset>194944</wp:posOffset>
                </wp:positionH>
                <wp:positionV relativeFrom="paragraph">
                  <wp:posOffset>-4803140</wp:posOffset>
                </wp:positionV>
                <wp:extent cx="0" cy="9109710"/>
                <wp:effectExtent l="0" t="0" r="19050" b="15240"/>
                <wp:wrapNone/>
                <wp:docPr id="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15F2E55D" id="_x0000_t32" coordsize="21600,21600" o:spt="32" o:oned="t" path="m,l21600,21600e" filled="f">
                <v:path arrowok="t" fillok="f" o:connecttype="none"/>
                <o:lock v:ext="edit" shapetype="t"/>
              </v:shapetype>
              <v:shape id="AutoShape 23" o:spid="_x0000_s1026" type="#_x0000_t32" style="position:absolute;margin-left:15.35pt;margin-top:-378.2pt;width:0;height:717.3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" strokecolor="#0070c0"/>
            </w:pict>
          </mc:Fallback>
        </mc:AlternateContent>
      </w:r>
      <w:r>
        <w:rPr>
          <w:rFonts w:ascii="Arial" w:hAnsi="Arial" w:cs="Arial"/>
          <w:noProof/>
          <w:color w:val="000000" w:themeColor="text1"/>
          <w:lang w:val="es-MX" w:eastAsia="es-MX"/>
        </w:rPr>
        <mc:AlternateContent>
          <mc:Choice Requires="wps">
            <w:drawing>
              <wp:anchor distT="0" distB="0" distL="114299" distR="114299" simplePos="0" relativeHeight="251665408" behindDoc="0" locked="0" layoutInCell="1" allowOverlap="1" wp14:anchorId="023E711F" wp14:editId="308668A9">
                <wp:simplePos x="0" y="0"/>
                <wp:positionH relativeFrom="column">
                  <wp:posOffset>234949</wp:posOffset>
                </wp:positionH>
                <wp:positionV relativeFrom="paragraph">
                  <wp:posOffset>-4803140</wp:posOffset>
                </wp:positionV>
                <wp:extent cx="0" cy="9109710"/>
                <wp:effectExtent l="0" t="0" r="19050" b="1524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6334FE7" id="AutoShape 22" o:spid="_x0000_s1026" type="#_x0000_t32" style="position:absolute;margin-left:18.5pt;margin-top:-378.2pt;width:0;height:717.3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" strokecolor="#0070c0"/>
            </w:pict>
          </mc:Fallback>
        </mc:AlternateContent>
      </w:r>
      <w:r>
        <w:rPr>
          <w:rFonts w:ascii="Arial" w:hAnsi="Arial" w:cs="Arial"/>
          <w:noProof/>
          <w:color w:val="000000" w:themeColor="text1"/>
          <w:lang w:val="es-MX" w:eastAsia="es-MX"/>
        </w:rPr>
        <mc:AlternateContent>
          <mc:Choice Requires="wps">
            <w:drawing>
              <wp:anchor distT="0" distB="0" distL="114299" distR="114299" simplePos="0" relativeHeight="251664384" behindDoc="0" locked="0" layoutInCell="1" allowOverlap="1" wp14:anchorId="2F69F04B" wp14:editId="0E343003">
                <wp:simplePos x="0" y="0"/>
                <wp:positionH relativeFrom="column">
                  <wp:posOffset>274954</wp:posOffset>
                </wp:positionH>
                <wp:positionV relativeFrom="paragraph">
                  <wp:posOffset>-4803140</wp:posOffset>
                </wp:positionV>
                <wp:extent cx="0" cy="9109710"/>
                <wp:effectExtent l="0" t="0" r="19050" b="15240"/>
                <wp:wrapNone/>
                <wp:docPr id="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838D8CD" id="AutoShape 21" o:spid="_x0000_s1026" type="#_x0000_t32" style="position:absolute;margin-left:21.65pt;margin-top:-378.2pt;width:0;height:717.3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" strokecolor="#0070c0"/>
            </w:pict>
          </mc:Fallback>
        </mc:AlternateContent>
      </w:r>
      <w:r>
        <w:rPr>
          <w:rFonts w:ascii="Arial" w:hAnsi="Arial" w:cs="Arial"/>
          <w:noProof/>
          <w:color w:val="000000" w:themeColor="text1"/>
          <w:lang w:val="es-MX" w:eastAsia="es-MX"/>
        </w:rPr>
        <mc:AlternateContent>
          <mc:Choice Requires="wps">
            <w:drawing>
              <wp:anchor distT="0" distB="0" distL="114299" distR="114299" simplePos="0" relativeHeight="251663360" behindDoc="0" locked="0" layoutInCell="1" allowOverlap="1" wp14:anchorId="03229080" wp14:editId="600E34D2">
                <wp:simplePos x="0" y="0"/>
                <wp:positionH relativeFrom="column">
                  <wp:posOffset>314959</wp:posOffset>
                </wp:positionH>
                <wp:positionV relativeFrom="paragraph">
                  <wp:posOffset>-4803140</wp:posOffset>
                </wp:positionV>
                <wp:extent cx="0" cy="9109710"/>
                <wp:effectExtent l="0" t="0" r="19050" b="1524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C1FFFC1" id="AutoShape 20" o:spid="_x0000_s1026" type="#_x0000_t32" style="position:absolute;margin-left:24.8pt;margin-top:-378.2pt;width:0;height:717.3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" strokecolor="#0070c0"/>
            </w:pict>
          </mc:Fallback>
        </mc:AlternateContent>
      </w:r>
      <w:r>
        <w:rPr>
          <w:rFonts w:ascii="Arial" w:hAnsi="Arial" w:cs="Arial"/>
          <w:noProof/>
          <w:color w:val="000000" w:themeColor="text1"/>
          <w:lang w:val="es-MX" w:eastAsia="es-MX"/>
        </w:rPr>
        <mc:AlternateContent>
          <mc:Choice Requires="wps">
            <w:drawing>
              <wp:anchor distT="0" distB="0" distL="114299" distR="114299" simplePos="0" relativeHeight="251662336" behindDoc="0" locked="0" layoutInCell="1" allowOverlap="1" wp14:anchorId="1C0D5095" wp14:editId="45D92B03">
                <wp:simplePos x="0" y="0"/>
                <wp:positionH relativeFrom="column">
                  <wp:posOffset>149224</wp:posOffset>
                </wp:positionH>
                <wp:positionV relativeFrom="paragraph">
                  <wp:posOffset>-4795520</wp:posOffset>
                </wp:positionV>
                <wp:extent cx="0" cy="9109710"/>
                <wp:effectExtent l="0" t="0" r="19050" b="1524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9AE7D1C" id="AutoShape 19" o:spid="_x0000_s1026" type="#_x0000_t32" style="position:absolute;margin-left:11.75pt;margin-top:-377.6pt;width:0;height:717.3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" strokecolor="#0070c0"/>
            </w:pict>
          </mc:Fallback>
        </mc:AlternateContent>
      </w:r>
    </w:p>
    <w:p w14:paraId="2BCC6E3D" w14:textId="77777777" w:rsidR="0018056C" w:rsidRDefault="0018056C" w:rsidP="001D446E">
      <w:pPr>
        <w:spacing w:line="276" w:lineRule="auto"/>
        <w:jc w:val="both"/>
        <w:rPr>
          <w:rFonts w:ascii="Arial" w:hAnsi="Arial" w:cs="Arial"/>
          <w:color w:val="000000" w:themeColor="text1"/>
          <w:lang w:eastAsia="es-CO"/>
        </w:rPr>
      </w:pPr>
    </w:p>
    <w:p w14:paraId="5CADE8C2" w14:textId="77777777" w:rsidR="0018056C" w:rsidRDefault="0018056C" w:rsidP="001D446E">
      <w:pPr>
        <w:spacing w:line="276" w:lineRule="auto"/>
        <w:jc w:val="both"/>
        <w:rPr>
          <w:rFonts w:ascii="Arial" w:hAnsi="Arial" w:cs="Arial"/>
          <w:color w:val="000000" w:themeColor="text1"/>
          <w:lang w:eastAsia="es-CO"/>
        </w:rPr>
      </w:pPr>
    </w:p>
    <w:p w14:paraId="16C74913" w14:textId="77777777" w:rsidR="0018056C" w:rsidRDefault="0018056C" w:rsidP="001D446E">
      <w:pPr>
        <w:spacing w:line="276" w:lineRule="auto"/>
        <w:jc w:val="both"/>
        <w:rPr>
          <w:rFonts w:ascii="Arial" w:hAnsi="Arial" w:cs="Arial"/>
          <w:color w:val="000000" w:themeColor="text1"/>
          <w:lang w:eastAsia="es-CO"/>
        </w:rPr>
      </w:pPr>
    </w:p>
    <w:p w14:paraId="764B1545" w14:textId="77777777" w:rsidR="0018056C" w:rsidRDefault="008E4DC1" w:rsidP="001D446E">
      <w:pPr>
        <w:spacing w:line="276" w:lineRule="auto"/>
        <w:jc w:val="both"/>
        <w:rPr>
          <w:rFonts w:ascii="Arial" w:hAnsi="Arial" w:cs="Arial"/>
          <w:color w:val="000000" w:themeColor="text1"/>
          <w:lang w:eastAsia="es-CO"/>
        </w:rPr>
      </w:pPr>
      <w:r>
        <w:rPr>
          <w:rFonts w:ascii="Arial" w:hAnsi="Arial" w:cs="Arial"/>
          <w:noProof/>
          <w:color w:val="000000" w:themeColor="text1"/>
          <w:lang w:val="es-MX" w:eastAsia="es-MX"/>
        </w:rPr>
        <mc:AlternateContent>
          <mc:Choice Requires="wps">
            <w:drawing>
              <wp:anchor distT="0" distB="0" distL="114300" distR="114300" simplePos="0" relativeHeight="251668480" behindDoc="0" locked="0" layoutInCell="1" allowOverlap="1" wp14:anchorId="3753E57C" wp14:editId="2897A642">
                <wp:simplePos x="0" y="0"/>
                <wp:positionH relativeFrom="column">
                  <wp:posOffset>1226185</wp:posOffset>
                </wp:positionH>
                <wp:positionV relativeFrom="paragraph">
                  <wp:posOffset>207010</wp:posOffset>
                </wp:positionV>
                <wp:extent cx="5063490" cy="2333625"/>
                <wp:effectExtent l="1270" t="1905" r="2540" b="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3490" cy="2333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3210A" w14:textId="77777777" w:rsidR="0018056C" w:rsidRDefault="0018056C" w:rsidP="0018056C">
                            <w:pPr>
                              <w:pStyle w:val="NormalWeb"/>
                              <w:spacing w:before="0" w:beforeAutospacing="0" w:after="0" w:afterAutospacing="0"/>
                              <w:jc w:val="center"/>
                              <w:rPr>
                                <w:rFonts w:ascii="Leelawadee" w:hAnsi="Leelawadee" w:cstheme="minorBidi"/>
                                <w:b/>
                                <w:bCs/>
                                <w:color w:val="FFFFFF" w:themeColor="background1"/>
                                <w:kern w:val="24"/>
                                <w:sz w:val="28"/>
                                <w:szCs w:val="30"/>
                              </w:rPr>
                            </w:pPr>
                          </w:p>
                          <w:p w14:paraId="7117866C" w14:textId="77777777" w:rsidR="0018056C" w:rsidRP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2E8CDEF0" w14:textId="77777777" w:rsidR="0018056C" w:rsidRP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6D5160D8"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r w:rsidRPr="0018056C">
                              <w:rPr>
                                <w:rFonts w:ascii="Leelawadee" w:hAnsi="Leelawadee" w:cstheme="minorBidi"/>
                                <w:b/>
                                <w:bCs/>
                                <w:color w:val="1F4E79" w:themeColor="accent1" w:themeShade="80"/>
                                <w:kern w:val="24"/>
                                <w:sz w:val="28"/>
                                <w:szCs w:val="30"/>
                              </w:rPr>
                              <w:t>SECRETARÍA DISTRITAL DE INTEGRACIÓN SOCIAL – SDIS</w:t>
                            </w:r>
                          </w:p>
                          <w:p w14:paraId="65FD3F7E"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p>
                          <w:p w14:paraId="3F79BCE2"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r w:rsidRPr="0018056C">
                              <w:rPr>
                                <w:rFonts w:ascii="Leelawadee" w:hAnsi="Leelawadee" w:cstheme="minorBidi"/>
                                <w:b/>
                                <w:bCs/>
                                <w:color w:val="1F4E79" w:themeColor="accent1" w:themeShade="80"/>
                                <w:kern w:val="24"/>
                                <w:sz w:val="28"/>
                                <w:szCs w:val="30"/>
                              </w:rPr>
                              <w:t>SUBSISTEMA DE GESTIÓN AMBIENTAL</w:t>
                            </w:r>
                          </w:p>
                          <w:p w14:paraId="3C500A76"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p>
                          <w:p w14:paraId="65AE1AF8"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p>
                          <w:p w14:paraId="634D8E95"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3163D8F3"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5E86AE8E"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6FE353FA"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7F198837" w14:textId="77777777" w:rsidR="0018056C" w:rsidRPr="00AA52AA" w:rsidRDefault="0018056C" w:rsidP="0018056C">
                            <w:pPr>
                              <w:pStyle w:val="NormalWeb"/>
                              <w:spacing w:before="0" w:beforeAutospacing="0" w:after="0" w:afterAutospacing="0"/>
                              <w:jc w:val="center"/>
                              <w:rPr>
                                <w:sz w:val="22"/>
                              </w:rPr>
                            </w:pPr>
                          </w:p>
                          <w:p w14:paraId="118BA37D" w14:textId="77777777" w:rsidR="0018056C" w:rsidRPr="0018056C" w:rsidRDefault="0018056C" w:rsidP="0018056C">
                            <w:pPr>
                              <w:pStyle w:val="NormalWeb"/>
                              <w:spacing w:before="0" w:beforeAutospacing="0" w:after="0" w:afterAutospacing="0"/>
                              <w:jc w:val="center"/>
                              <w:rPr>
                                <w:color w:val="000000" w:themeColor="text1"/>
                                <w:sz w:val="22"/>
                              </w:rPr>
                            </w:pPr>
                          </w:p>
                          <w:p w14:paraId="350BAF7A" w14:textId="77777777" w:rsidR="0018056C" w:rsidRPr="0018056C" w:rsidRDefault="0018056C">
                            <w:pPr>
                              <w:rPr>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753E57C" id="Rectangle 9" o:spid="_x0000_s1026" style="position:absolute;left:0;text-align:left;margin-left:96.55pt;margin-top:16.3pt;width:398.7pt;height:18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" filled="f" stroked="f">
                <v:textbox>
                  <w:txbxContent>
                    <w:p w14:paraId="7603210A" w14:textId="77777777" w:rsidR="0018056C" w:rsidRDefault="0018056C" w:rsidP="0018056C">
                      <w:pPr>
                        <w:pStyle w:val="NormalWeb"/>
                        <w:spacing w:before="0" w:beforeAutospacing="0" w:after="0" w:afterAutospacing="0"/>
                        <w:jc w:val="center"/>
                        <w:rPr>
                          <w:rFonts w:ascii="Leelawadee" w:hAnsi="Leelawadee" w:cstheme="minorBidi"/>
                          <w:b/>
                          <w:bCs/>
                          <w:color w:val="FFFFFF" w:themeColor="background1"/>
                          <w:kern w:val="24"/>
                          <w:sz w:val="28"/>
                          <w:szCs w:val="30"/>
                        </w:rPr>
                      </w:pPr>
                    </w:p>
                    <w:p w14:paraId="7117866C" w14:textId="77777777" w:rsidR="0018056C" w:rsidRP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2E8CDEF0" w14:textId="77777777" w:rsidR="0018056C" w:rsidRP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6D5160D8"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r w:rsidRPr="0018056C">
                        <w:rPr>
                          <w:rFonts w:ascii="Leelawadee" w:hAnsi="Leelawadee" w:cstheme="minorBidi"/>
                          <w:b/>
                          <w:bCs/>
                          <w:color w:val="1F4E79" w:themeColor="accent1" w:themeShade="80"/>
                          <w:kern w:val="24"/>
                          <w:sz w:val="28"/>
                          <w:szCs w:val="30"/>
                        </w:rPr>
                        <w:t>SECRETARÍA DISTRITAL DE INTEGRACIÓN SOCIAL – SDIS</w:t>
                      </w:r>
                    </w:p>
                    <w:p w14:paraId="65FD3F7E"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p>
                    <w:p w14:paraId="3F79BCE2"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r w:rsidRPr="0018056C">
                        <w:rPr>
                          <w:rFonts w:ascii="Leelawadee" w:hAnsi="Leelawadee" w:cstheme="minorBidi"/>
                          <w:b/>
                          <w:bCs/>
                          <w:color w:val="1F4E79" w:themeColor="accent1" w:themeShade="80"/>
                          <w:kern w:val="24"/>
                          <w:sz w:val="28"/>
                          <w:szCs w:val="30"/>
                        </w:rPr>
                        <w:t>SUBSISTEMA DE GESTIÓN AMBIENTAL</w:t>
                      </w:r>
                    </w:p>
                    <w:p w14:paraId="3C500A76"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p>
                    <w:p w14:paraId="65AE1AF8" w14:textId="77777777" w:rsidR="0018056C" w:rsidRPr="0018056C" w:rsidRDefault="0018056C" w:rsidP="0018056C">
                      <w:pPr>
                        <w:pStyle w:val="NormalWeb"/>
                        <w:spacing w:before="0" w:beforeAutospacing="0" w:after="0" w:afterAutospacing="0"/>
                        <w:jc w:val="center"/>
                        <w:rPr>
                          <w:rFonts w:ascii="Leelawadee" w:hAnsi="Leelawadee" w:cstheme="minorBidi"/>
                          <w:b/>
                          <w:bCs/>
                          <w:color w:val="1F4E79" w:themeColor="accent1" w:themeShade="80"/>
                          <w:kern w:val="24"/>
                          <w:sz w:val="28"/>
                          <w:szCs w:val="30"/>
                        </w:rPr>
                      </w:pPr>
                    </w:p>
                    <w:p w14:paraId="634D8E95"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3163D8F3"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5E86AE8E"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6FE353FA" w14:textId="77777777" w:rsidR="0018056C" w:rsidRDefault="0018056C" w:rsidP="0018056C">
                      <w:pPr>
                        <w:pStyle w:val="NormalWeb"/>
                        <w:spacing w:before="0" w:beforeAutospacing="0" w:after="0" w:afterAutospacing="0"/>
                        <w:jc w:val="center"/>
                        <w:rPr>
                          <w:rFonts w:ascii="Leelawadee" w:hAnsi="Leelawadee" w:cstheme="minorBidi"/>
                          <w:b/>
                          <w:bCs/>
                          <w:color w:val="000000" w:themeColor="text1"/>
                          <w:kern w:val="24"/>
                          <w:sz w:val="28"/>
                          <w:szCs w:val="30"/>
                        </w:rPr>
                      </w:pPr>
                    </w:p>
                    <w:p w14:paraId="7F198837" w14:textId="77777777" w:rsidR="0018056C" w:rsidRPr="00AA52AA" w:rsidRDefault="0018056C" w:rsidP="0018056C">
                      <w:pPr>
                        <w:pStyle w:val="NormalWeb"/>
                        <w:spacing w:before="0" w:beforeAutospacing="0" w:after="0" w:afterAutospacing="0"/>
                        <w:jc w:val="center"/>
                        <w:rPr>
                          <w:sz w:val="22"/>
                        </w:rPr>
                      </w:pPr>
                    </w:p>
                    <w:p w14:paraId="118BA37D" w14:textId="77777777" w:rsidR="0018056C" w:rsidRPr="0018056C" w:rsidRDefault="0018056C" w:rsidP="0018056C">
                      <w:pPr>
                        <w:pStyle w:val="NormalWeb"/>
                        <w:spacing w:before="0" w:beforeAutospacing="0" w:after="0" w:afterAutospacing="0"/>
                        <w:jc w:val="center"/>
                        <w:rPr>
                          <w:color w:val="000000" w:themeColor="text1"/>
                          <w:sz w:val="22"/>
                        </w:rPr>
                      </w:pPr>
                    </w:p>
                    <w:p w14:paraId="350BAF7A" w14:textId="77777777" w:rsidR="0018056C" w:rsidRPr="0018056C" w:rsidRDefault="0018056C">
                      <w:pPr>
                        <w:rPr>
                          <w:lang w:val="es-ES"/>
                        </w:rPr>
                      </w:pPr>
                    </w:p>
                  </w:txbxContent>
                </v:textbox>
              </v:rect>
            </w:pict>
          </mc:Fallback>
        </mc:AlternateContent>
      </w:r>
    </w:p>
    <w:p w14:paraId="397C0130" w14:textId="77777777" w:rsidR="0018056C" w:rsidRDefault="0018056C" w:rsidP="001D446E">
      <w:pPr>
        <w:spacing w:line="276" w:lineRule="auto"/>
        <w:jc w:val="both"/>
        <w:rPr>
          <w:rFonts w:ascii="Arial" w:hAnsi="Arial" w:cs="Arial"/>
          <w:color w:val="000000" w:themeColor="text1"/>
          <w:lang w:eastAsia="es-CO"/>
        </w:rPr>
      </w:pPr>
    </w:p>
    <w:p w14:paraId="6546517F" w14:textId="77777777" w:rsidR="0018056C" w:rsidRDefault="008E4DC1" w:rsidP="001D446E">
      <w:pPr>
        <w:spacing w:line="276" w:lineRule="auto"/>
        <w:jc w:val="both"/>
        <w:rPr>
          <w:rFonts w:ascii="Arial" w:hAnsi="Arial" w:cs="Arial"/>
          <w:color w:val="000000" w:themeColor="text1"/>
          <w:lang w:eastAsia="es-CO"/>
        </w:rPr>
      </w:pPr>
      <w:r>
        <w:rPr>
          <w:rFonts w:ascii="Arial" w:hAnsi="Arial" w:cs="Arial"/>
          <w:noProof/>
          <w:color w:val="000000" w:themeColor="text1"/>
          <w:lang w:val="es-MX" w:eastAsia="es-MX"/>
        </w:rPr>
        <mc:AlternateContent>
          <mc:Choice Requires="wps">
            <w:drawing>
              <wp:anchor distT="0" distB="0" distL="114300" distR="114300" simplePos="0" relativeHeight="251667456" behindDoc="0" locked="0" layoutInCell="1" allowOverlap="1" wp14:anchorId="5CD1EE24" wp14:editId="7CA9D5CF">
                <wp:simplePos x="0" y="0"/>
                <wp:positionH relativeFrom="page">
                  <wp:posOffset>13335</wp:posOffset>
                </wp:positionH>
                <wp:positionV relativeFrom="paragraph">
                  <wp:posOffset>-4651375</wp:posOffset>
                </wp:positionV>
                <wp:extent cx="6273165" cy="2369820"/>
                <wp:effectExtent l="13335" t="12065" r="9525" b="27940"/>
                <wp:wrapNone/>
                <wp:docPr id="1"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2369820"/>
                        </a:xfrm>
                        <a:prstGeom prst="rect">
                          <a:avLst/>
                        </a:prstGeom>
                        <a:gradFill rotWithShape="0">
                          <a:gsLst>
                            <a:gs pos="0">
                              <a:schemeClr val="lt1">
                                <a:lumMod val="100000"/>
                                <a:lumOff val="0"/>
                              </a:schemeClr>
                            </a:gs>
                            <a:gs pos="100000">
                              <a:schemeClr val="bg1">
                                <a:lumMod val="100000"/>
                                <a:lumOff val="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14:paraId="6C04551B" w14:textId="77777777" w:rsidR="0018056C" w:rsidRPr="0018056C" w:rsidRDefault="0018056C" w:rsidP="0018056C">
                            <w:pPr>
                              <w:pStyle w:val="NormalWeb"/>
                              <w:spacing w:before="0" w:beforeAutospacing="0" w:after="0" w:afterAutospacing="0"/>
                              <w:rPr>
                                <w:rFonts w:ascii="Leelawadee" w:hAnsi="Leelawadee" w:cs="Aharoni"/>
                                <w:b/>
                                <w:bCs/>
                                <w:caps/>
                                <w:color w:val="2E74B5" w:themeColor="accent1" w:themeShade="BF"/>
                                <w:kern w:val="24"/>
                                <w:sz w:val="72"/>
                                <w:szCs w:val="72"/>
                              </w:rPr>
                            </w:pPr>
                            <w:r w:rsidRPr="0018056C">
                              <w:rPr>
                                <w:rFonts w:ascii="Leelawadee" w:hAnsi="Leelawadee" w:cs="Aharoni"/>
                                <w:b/>
                                <w:bCs/>
                                <w:caps/>
                                <w:color w:val="2E74B5" w:themeColor="accent1" w:themeShade="BF"/>
                                <w:kern w:val="24"/>
                                <w:sz w:val="72"/>
                                <w:szCs w:val="72"/>
                              </w:rPr>
                              <w:t>POLÍTICA</w:t>
                            </w:r>
                          </w:p>
                          <w:p w14:paraId="7D41EAFC" w14:textId="77777777" w:rsidR="0018056C" w:rsidRPr="00CC0474" w:rsidRDefault="0018056C" w:rsidP="0018056C">
                            <w:pPr>
                              <w:pStyle w:val="NormalWeb"/>
                              <w:spacing w:before="0" w:beforeAutospacing="0" w:after="0" w:afterAutospacing="0"/>
                              <w:rPr>
                                <w:rFonts w:ascii="Leelawadee" w:hAnsi="Leelawadee" w:cs="Aharoni"/>
                                <w:b/>
                                <w:bCs/>
                                <w:caps/>
                                <w:color w:val="0070C0"/>
                                <w:kern w:val="24"/>
                                <w:sz w:val="72"/>
                                <w:szCs w:val="72"/>
                              </w:rPr>
                            </w:pPr>
                            <w:r w:rsidRPr="002E7BF1">
                              <w:rPr>
                                <w:rFonts w:ascii="Leelawadee" w:hAnsi="Leelawadee" w:cs="Aharoni"/>
                                <w:b/>
                                <w:bCs/>
                                <w:caps/>
                                <w:kern w:val="24"/>
                                <w:sz w:val="72"/>
                                <w:szCs w:val="72"/>
                              </w:rPr>
                              <w:t xml:space="preserve">CERO </w:t>
                            </w:r>
                            <w:r>
                              <w:rPr>
                                <w:rFonts w:ascii="Leelawadee" w:hAnsi="Leelawadee" w:cs="Aharoni"/>
                                <w:b/>
                                <w:bCs/>
                                <w:caps/>
                                <w:kern w:val="24"/>
                                <w:sz w:val="72"/>
                                <w:szCs w:val="72"/>
                              </w:rPr>
                              <w:t>PAPEL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CD1EE24" id="_x0000_t202" coordsize="21600,21600" o:spt="202" path="m,l,21600r21600,l21600,xe">
                <v:stroke joinstyle="miter"/>
                <v:path gradientshapeok="t" o:connecttype="rect"/>
              </v:shapetype>
              <v:shape id="Cuadro de texto 57" o:spid="_x0000_s1027" type="#_x0000_t202" style="position:absolute;left:0;text-align:left;margin-left:1.05pt;margin-top:-366.25pt;width:493.95pt;height:186.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" fillcolor="white [3201]" strokecolor="#8eaadb [1944]" strokeweight="1pt">
                <v:fill color2="white [3212]" focus="100%" type="gradient"/>
                <v:shadow on="t" color="#1f3763 [1608]" opacity=".5" offset="1pt"/>
                <v:textbox>
                  <w:txbxContent>
                    <w:p w14:paraId="6C04551B" w14:textId="77777777" w:rsidR="0018056C" w:rsidRPr="0018056C" w:rsidRDefault="0018056C" w:rsidP="0018056C">
                      <w:pPr>
                        <w:pStyle w:val="NormalWeb"/>
                        <w:spacing w:before="0" w:beforeAutospacing="0" w:after="0" w:afterAutospacing="0"/>
                        <w:rPr>
                          <w:rFonts w:ascii="Leelawadee" w:hAnsi="Leelawadee" w:cs="Aharoni"/>
                          <w:b/>
                          <w:bCs/>
                          <w:caps/>
                          <w:color w:val="2E74B5" w:themeColor="accent1" w:themeShade="BF"/>
                          <w:kern w:val="24"/>
                          <w:sz w:val="72"/>
                          <w:szCs w:val="72"/>
                        </w:rPr>
                      </w:pPr>
                      <w:r w:rsidRPr="0018056C">
                        <w:rPr>
                          <w:rFonts w:ascii="Leelawadee" w:hAnsi="Leelawadee" w:cs="Aharoni"/>
                          <w:b/>
                          <w:bCs/>
                          <w:caps/>
                          <w:color w:val="2E74B5" w:themeColor="accent1" w:themeShade="BF"/>
                          <w:kern w:val="24"/>
                          <w:sz w:val="72"/>
                          <w:szCs w:val="72"/>
                        </w:rPr>
                        <w:t>POLÍTICA</w:t>
                      </w:r>
                    </w:p>
                    <w:p w14:paraId="7D41EAFC" w14:textId="77777777" w:rsidR="0018056C" w:rsidRPr="00CC0474" w:rsidRDefault="0018056C" w:rsidP="0018056C">
                      <w:pPr>
                        <w:pStyle w:val="NormalWeb"/>
                        <w:spacing w:before="0" w:beforeAutospacing="0" w:after="0" w:afterAutospacing="0"/>
                        <w:rPr>
                          <w:rFonts w:ascii="Leelawadee" w:hAnsi="Leelawadee" w:cs="Aharoni"/>
                          <w:b/>
                          <w:bCs/>
                          <w:caps/>
                          <w:color w:val="0070C0"/>
                          <w:kern w:val="24"/>
                          <w:sz w:val="72"/>
                          <w:szCs w:val="72"/>
                        </w:rPr>
                      </w:pPr>
                      <w:r w:rsidRPr="002E7BF1">
                        <w:rPr>
                          <w:rFonts w:ascii="Leelawadee" w:hAnsi="Leelawadee" w:cs="Aharoni"/>
                          <w:b/>
                          <w:bCs/>
                          <w:caps/>
                          <w:kern w:val="24"/>
                          <w:sz w:val="72"/>
                          <w:szCs w:val="72"/>
                        </w:rPr>
                        <w:t xml:space="preserve">CERO </w:t>
                      </w:r>
                      <w:r>
                        <w:rPr>
                          <w:rFonts w:ascii="Leelawadee" w:hAnsi="Leelawadee" w:cs="Aharoni"/>
                          <w:b/>
                          <w:bCs/>
                          <w:caps/>
                          <w:kern w:val="24"/>
                          <w:sz w:val="72"/>
                          <w:szCs w:val="72"/>
                        </w:rPr>
                        <w:t>PAPEL</w:t>
                      </w:r>
                    </w:p>
                  </w:txbxContent>
                </v:textbox>
                <w10:wrap anchorx="page"/>
              </v:shape>
            </w:pict>
          </mc:Fallback>
        </mc:AlternateContent>
      </w:r>
    </w:p>
    <w:p w14:paraId="55B164C7" w14:textId="77777777" w:rsidR="0018056C" w:rsidRDefault="0018056C" w:rsidP="001D446E">
      <w:pPr>
        <w:spacing w:line="276" w:lineRule="auto"/>
        <w:jc w:val="both"/>
        <w:rPr>
          <w:rFonts w:ascii="Arial" w:hAnsi="Arial" w:cs="Arial"/>
          <w:color w:val="000000" w:themeColor="text1"/>
          <w:lang w:eastAsia="es-CO"/>
        </w:rPr>
      </w:pPr>
    </w:p>
    <w:p w14:paraId="117418DD" w14:textId="77777777" w:rsidR="0018056C" w:rsidRPr="007926D4" w:rsidRDefault="0018056C" w:rsidP="001D446E">
      <w:pPr>
        <w:spacing w:line="276" w:lineRule="auto"/>
        <w:jc w:val="both"/>
        <w:rPr>
          <w:rFonts w:ascii="Arial" w:hAnsi="Arial" w:cs="Arial"/>
          <w:color w:val="000000" w:themeColor="text1"/>
          <w:lang w:eastAsia="es-CO"/>
        </w:rPr>
      </w:pPr>
    </w:p>
    <w:p w14:paraId="2DEA7F59" w14:textId="77777777" w:rsidR="00C061FD" w:rsidRDefault="00C061FD" w:rsidP="001D446E">
      <w:pPr>
        <w:spacing w:line="276" w:lineRule="auto"/>
        <w:jc w:val="both"/>
        <w:rPr>
          <w:rFonts w:ascii="Arial" w:hAnsi="Arial" w:cs="Arial"/>
          <w:color w:val="000000" w:themeColor="text1"/>
          <w:lang w:eastAsia="es-CO"/>
        </w:rPr>
      </w:pPr>
    </w:p>
    <w:p w14:paraId="39146010" w14:textId="77777777" w:rsidR="00985C41" w:rsidRDefault="00985C41" w:rsidP="001D446E">
      <w:pPr>
        <w:spacing w:line="276" w:lineRule="auto"/>
        <w:jc w:val="both"/>
        <w:rPr>
          <w:rFonts w:ascii="Arial" w:hAnsi="Arial" w:cs="Arial"/>
          <w:color w:val="000000" w:themeColor="text1"/>
          <w:lang w:eastAsia="es-CO"/>
        </w:rPr>
      </w:pPr>
    </w:p>
    <w:p w14:paraId="1824417E" w14:textId="77777777" w:rsidR="0018056C" w:rsidRDefault="0018056C" w:rsidP="001D446E">
      <w:pPr>
        <w:spacing w:line="276" w:lineRule="auto"/>
        <w:jc w:val="both"/>
        <w:rPr>
          <w:rFonts w:ascii="Arial" w:hAnsi="Arial" w:cs="Arial"/>
          <w:color w:val="000000" w:themeColor="text1"/>
          <w:lang w:eastAsia="es-CO"/>
        </w:rPr>
      </w:pPr>
    </w:p>
    <w:p w14:paraId="41F12F2D" w14:textId="04197AEA" w:rsidR="0018056C" w:rsidRDefault="0018056C" w:rsidP="001D446E">
      <w:pPr>
        <w:spacing w:line="276" w:lineRule="auto"/>
        <w:jc w:val="both"/>
        <w:rPr>
          <w:rFonts w:ascii="Arial" w:hAnsi="Arial" w:cs="Arial"/>
          <w:color w:val="000000" w:themeColor="text1"/>
          <w:lang w:eastAsia="es-CO"/>
        </w:rPr>
      </w:pPr>
    </w:p>
    <w:p w14:paraId="06C1CD6B" w14:textId="3CBDC5DB" w:rsidR="00985C41" w:rsidRDefault="00985C41" w:rsidP="003B51D5">
      <w:pPr>
        <w:spacing w:line="276" w:lineRule="auto"/>
        <w:jc w:val="center"/>
        <w:rPr>
          <w:rFonts w:ascii="Arial" w:hAnsi="Arial" w:cs="Arial"/>
          <w:color w:val="000000" w:themeColor="text1"/>
          <w:lang w:eastAsia="es-CO"/>
        </w:rPr>
      </w:pPr>
      <w:r>
        <w:rPr>
          <w:rFonts w:ascii="Arial" w:hAnsi="Arial" w:cs="Arial"/>
          <w:noProof/>
          <w:color w:val="000000" w:themeColor="text1"/>
          <w:lang w:val="es-MX" w:eastAsia="es-MX"/>
        </w:rPr>
        <w:drawing>
          <wp:anchor distT="0" distB="0" distL="114300" distR="114300" simplePos="0" relativeHeight="251672576" behindDoc="0" locked="0" layoutInCell="1" allowOverlap="1" wp14:anchorId="0B771268" wp14:editId="1A1A58BD">
            <wp:simplePos x="0" y="0"/>
            <wp:positionH relativeFrom="page">
              <wp:posOffset>35560</wp:posOffset>
            </wp:positionH>
            <wp:positionV relativeFrom="paragraph">
              <wp:posOffset>445580</wp:posOffset>
            </wp:positionV>
            <wp:extent cx="7728585" cy="1050290"/>
            <wp:effectExtent l="0" t="0" r="5715" b="0"/>
            <wp:wrapNone/>
            <wp:docPr id="1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7728585" cy="1050290"/>
                    </a:xfrm>
                    <a:prstGeom prst="rect">
                      <a:avLst/>
                    </a:prstGeom>
                    <a:noFill/>
                    <a:ln>
                      <a:noFill/>
                    </a:ln>
                    <a:extLst>
                      <a:ext uri="{53640926-AAD7-44D8-BBD7-CCE9431645EC}">
                        <a14:shadowObscured xmlns:a14="http://schemas.microsoft.com/office/drawing/2010/main"/>
                      </a:ext>
                    </a:extLst>
                  </pic:spPr>
                </pic:pic>
              </a:graphicData>
            </a:graphic>
          </wp:anchor>
        </w:drawing>
      </w:r>
      <w:r w:rsidR="00031820">
        <w:rPr>
          <w:rFonts w:ascii="Arial" w:hAnsi="Arial" w:cs="Arial"/>
          <w:color w:val="000000" w:themeColor="text1"/>
          <w:lang w:eastAsia="es-CO"/>
        </w:rPr>
        <w:tab/>
      </w:r>
    </w:p>
    <w:sdt>
      <w:sdtPr>
        <w:rPr>
          <w:rFonts w:ascii="Arial" w:hAnsi="Arial" w:cs="Arial"/>
          <w:b/>
          <w:color w:val="000000" w:themeColor="text1"/>
          <w:lang w:val="es-ES"/>
        </w:rPr>
        <w:id w:val="1614637357"/>
        <w:docPartObj>
          <w:docPartGallery w:val="Table of Contents"/>
          <w:docPartUnique/>
        </w:docPartObj>
      </w:sdtPr>
      <w:sdtEndPr>
        <w:rPr>
          <w:bCs/>
        </w:rPr>
      </w:sdtEndPr>
      <w:sdtContent>
        <w:p w14:paraId="7A27E9E7" w14:textId="720ECC3A" w:rsidR="00C931C0" w:rsidRDefault="003B51D5" w:rsidP="003B51D5">
          <w:pPr>
            <w:spacing w:line="276" w:lineRule="auto"/>
            <w:jc w:val="center"/>
            <w:rPr>
              <w:rFonts w:ascii="Arial" w:hAnsi="Arial" w:cs="Arial"/>
              <w:b/>
              <w:color w:val="000000" w:themeColor="text1"/>
              <w:lang w:val="es-ES"/>
            </w:rPr>
          </w:pPr>
          <w:r w:rsidRPr="007926D4">
            <w:rPr>
              <w:rFonts w:ascii="Arial" w:hAnsi="Arial" w:cs="Arial"/>
              <w:b/>
              <w:color w:val="000000" w:themeColor="text1"/>
              <w:lang w:val="es-ES"/>
            </w:rPr>
            <w:t>TABLA DE CONTENIDO</w:t>
          </w:r>
        </w:p>
        <w:p w14:paraId="68452E96" w14:textId="77777777" w:rsidR="003B51D5" w:rsidRPr="007926D4" w:rsidRDefault="003B51D5" w:rsidP="003B51D5">
          <w:pPr>
            <w:spacing w:line="276" w:lineRule="auto"/>
            <w:jc w:val="center"/>
            <w:rPr>
              <w:rFonts w:ascii="Arial" w:hAnsi="Arial" w:cs="Arial"/>
              <w:b/>
              <w:color w:val="000000" w:themeColor="text1"/>
            </w:rPr>
          </w:pPr>
        </w:p>
        <w:p w14:paraId="63BBA64F" w14:textId="77777777" w:rsidR="00F44E97" w:rsidRDefault="00EF3FA1">
          <w:pPr>
            <w:pStyle w:val="TDC2"/>
            <w:tabs>
              <w:tab w:val="left" w:pos="660"/>
              <w:tab w:val="right" w:leader="dot" w:pos="9395"/>
            </w:tabs>
            <w:rPr>
              <w:rFonts w:eastAsiaTheme="minorEastAsia"/>
              <w:noProof/>
              <w:lang w:val="es-MX" w:eastAsia="es-MX"/>
            </w:rPr>
          </w:pPr>
          <w:r w:rsidRPr="007926D4">
            <w:rPr>
              <w:rFonts w:ascii="Arial" w:hAnsi="Arial" w:cs="Arial"/>
              <w:color w:val="000000" w:themeColor="text1"/>
            </w:rPr>
            <w:fldChar w:fldCharType="begin"/>
          </w:r>
          <w:r w:rsidR="00C931C0" w:rsidRPr="007926D4">
            <w:rPr>
              <w:rFonts w:ascii="Arial" w:hAnsi="Arial" w:cs="Arial"/>
              <w:color w:val="000000" w:themeColor="text1"/>
            </w:rPr>
            <w:instrText xml:space="preserve"> TOC \o "1-3" \h \z \u </w:instrText>
          </w:r>
          <w:r w:rsidRPr="007926D4">
            <w:rPr>
              <w:rFonts w:ascii="Arial" w:hAnsi="Arial" w:cs="Arial"/>
              <w:color w:val="000000" w:themeColor="text1"/>
            </w:rPr>
            <w:fldChar w:fldCharType="separate"/>
          </w:r>
          <w:hyperlink w:anchor="_Toc508290206" w:history="1">
            <w:r w:rsidR="00F44E97" w:rsidRPr="007933B6">
              <w:rPr>
                <w:rStyle w:val="Hipervnculo"/>
                <w:rFonts w:ascii="Arial" w:hAnsi="Arial" w:cs="Arial"/>
                <w:b/>
                <w:noProof/>
              </w:rPr>
              <w:t>1</w:t>
            </w:r>
            <w:r w:rsidR="00F44E97">
              <w:rPr>
                <w:rFonts w:eastAsiaTheme="minorEastAsia"/>
                <w:noProof/>
                <w:lang w:val="es-MX" w:eastAsia="es-MX"/>
              </w:rPr>
              <w:tab/>
            </w:r>
            <w:r w:rsidR="00F44E97" w:rsidRPr="007933B6">
              <w:rPr>
                <w:rStyle w:val="Hipervnculo"/>
                <w:rFonts w:ascii="Arial" w:hAnsi="Arial" w:cs="Arial"/>
                <w:b/>
                <w:noProof/>
              </w:rPr>
              <w:t>Objetivo gen</w:t>
            </w:r>
            <w:bookmarkStart w:id="0" w:name="_GoBack"/>
            <w:bookmarkEnd w:id="0"/>
            <w:r w:rsidR="00F44E97" w:rsidRPr="007933B6">
              <w:rPr>
                <w:rStyle w:val="Hipervnculo"/>
                <w:rFonts w:ascii="Arial" w:hAnsi="Arial" w:cs="Arial"/>
                <w:b/>
                <w:noProof/>
              </w:rPr>
              <w:t>eral</w:t>
            </w:r>
            <w:r w:rsidR="00F44E97">
              <w:rPr>
                <w:noProof/>
                <w:webHidden/>
              </w:rPr>
              <w:tab/>
            </w:r>
            <w:r w:rsidR="00F44E97">
              <w:rPr>
                <w:noProof/>
                <w:webHidden/>
              </w:rPr>
              <w:fldChar w:fldCharType="begin"/>
            </w:r>
            <w:r w:rsidR="00F44E97">
              <w:rPr>
                <w:noProof/>
                <w:webHidden/>
              </w:rPr>
              <w:instrText xml:space="preserve"> PAGEREF _Toc508290206 \h </w:instrText>
            </w:r>
            <w:r w:rsidR="00F44E97">
              <w:rPr>
                <w:noProof/>
                <w:webHidden/>
              </w:rPr>
            </w:r>
            <w:r w:rsidR="00F44E97">
              <w:rPr>
                <w:noProof/>
                <w:webHidden/>
              </w:rPr>
              <w:fldChar w:fldCharType="separate"/>
            </w:r>
            <w:r w:rsidR="00B97A18">
              <w:rPr>
                <w:noProof/>
                <w:webHidden/>
              </w:rPr>
              <w:t>3</w:t>
            </w:r>
            <w:r w:rsidR="00F44E97">
              <w:rPr>
                <w:noProof/>
                <w:webHidden/>
              </w:rPr>
              <w:fldChar w:fldCharType="end"/>
            </w:r>
          </w:hyperlink>
        </w:p>
        <w:p w14:paraId="30E81E02" w14:textId="77777777" w:rsidR="00F44E97" w:rsidRDefault="00F44E97">
          <w:pPr>
            <w:pStyle w:val="TDC2"/>
            <w:tabs>
              <w:tab w:val="left" w:pos="660"/>
              <w:tab w:val="right" w:leader="dot" w:pos="9395"/>
            </w:tabs>
            <w:rPr>
              <w:rFonts w:eastAsiaTheme="minorEastAsia"/>
              <w:noProof/>
              <w:lang w:val="es-MX" w:eastAsia="es-MX"/>
            </w:rPr>
          </w:pPr>
          <w:hyperlink w:anchor="_Toc508290207" w:history="1">
            <w:r w:rsidRPr="007933B6">
              <w:rPr>
                <w:rStyle w:val="Hipervnculo"/>
                <w:rFonts w:ascii="Arial" w:hAnsi="Arial" w:cs="Arial"/>
                <w:b/>
                <w:noProof/>
              </w:rPr>
              <w:t>2</w:t>
            </w:r>
            <w:r>
              <w:rPr>
                <w:rFonts w:eastAsiaTheme="minorEastAsia"/>
                <w:noProof/>
                <w:lang w:val="es-MX" w:eastAsia="es-MX"/>
              </w:rPr>
              <w:tab/>
            </w:r>
            <w:r w:rsidRPr="007933B6">
              <w:rPr>
                <w:rStyle w:val="Hipervnculo"/>
                <w:rFonts w:ascii="Arial" w:hAnsi="Arial" w:cs="Arial"/>
                <w:b/>
                <w:noProof/>
              </w:rPr>
              <w:t>Objetivos específicos</w:t>
            </w:r>
            <w:r>
              <w:rPr>
                <w:noProof/>
                <w:webHidden/>
              </w:rPr>
              <w:tab/>
            </w:r>
            <w:r>
              <w:rPr>
                <w:noProof/>
                <w:webHidden/>
              </w:rPr>
              <w:fldChar w:fldCharType="begin"/>
            </w:r>
            <w:r>
              <w:rPr>
                <w:noProof/>
                <w:webHidden/>
              </w:rPr>
              <w:instrText xml:space="preserve"> PAGEREF _Toc508290207 \h </w:instrText>
            </w:r>
            <w:r>
              <w:rPr>
                <w:noProof/>
                <w:webHidden/>
              </w:rPr>
            </w:r>
            <w:r>
              <w:rPr>
                <w:noProof/>
                <w:webHidden/>
              </w:rPr>
              <w:fldChar w:fldCharType="separate"/>
            </w:r>
            <w:r w:rsidR="00B97A18">
              <w:rPr>
                <w:noProof/>
                <w:webHidden/>
              </w:rPr>
              <w:t>3</w:t>
            </w:r>
            <w:r>
              <w:rPr>
                <w:noProof/>
                <w:webHidden/>
              </w:rPr>
              <w:fldChar w:fldCharType="end"/>
            </w:r>
          </w:hyperlink>
        </w:p>
        <w:p w14:paraId="53D40F7D" w14:textId="77777777" w:rsidR="00F44E97" w:rsidRDefault="00F44E97">
          <w:pPr>
            <w:pStyle w:val="TDC2"/>
            <w:tabs>
              <w:tab w:val="left" w:pos="660"/>
              <w:tab w:val="right" w:leader="dot" w:pos="9395"/>
            </w:tabs>
            <w:rPr>
              <w:rFonts w:eastAsiaTheme="minorEastAsia"/>
              <w:noProof/>
              <w:lang w:val="es-MX" w:eastAsia="es-MX"/>
            </w:rPr>
          </w:pPr>
          <w:hyperlink w:anchor="_Toc508290208" w:history="1">
            <w:r w:rsidRPr="007933B6">
              <w:rPr>
                <w:rStyle w:val="Hipervnculo"/>
                <w:rFonts w:ascii="Arial" w:hAnsi="Arial" w:cs="Arial"/>
                <w:b/>
                <w:noProof/>
              </w:rPr>
              <w:t>3</w:t>
            </w:r>
            <w:r>
              <w:rPr>
                <w:rFonts w:eastAsiaTheme="minorEastAsia"/>
                <w:noProof/>
                <w:lang w:val="es-MX" w:eastAsia="es-MX"/>
              </w:rPr>
              <w:tab/>
            </w:r>
            <w:r w:rsidRPr="007933B6">
              <w:rPr>
                <w:rStyle w:val="Hipervnculo"/>
                <w:rFonts w:ascii="Arial" w:hAnsi="Arial" w:cs="Arial"/>
                <w:b/>
                <w:noProof/>
              </w:rPr>
              <w:t>Alcance</w:t>
            </w:r>
            <w:r>
              <w:rPr>
                <w:noProof/>
                <w:webHidden/>
              </w:rPr>
              <w:tab/>
            </w:r>
            <w:r>
              <w:rPr>
                <w:noProof/>
                <w:webHidden/>
              </w:rPr>
              <w:fldChar w:fldCharType="begin"/>
            </w:r>
            <w:r>
              <w:rPr>
                <w:noProof/>
                <w:webHidden/>
              </w:rPr>
              <w:instrText xml:space="preserve"> PAGEREF _Toc508290208 \h </w:instrText>
            </w:r>
            <w:r>
              <w:rPr>
                <w:noProof/>
                <w:webHidden/>
              </w:rPr>
            </w:r>
            <w:r>
              <w:rPr>
                <w:noProof/>
                <w:webHidden/>
              </w:rPr>
              <w:fldChar w:fldCharType="separate"/>
            </w:r>
            <w:r w:rsidR="00B97A18">
              <w:rPr>
                <w:noProof/>
                <w:webHidden/>
              </w:rPr>
              <w:t>3</w:t>
            </w:r>
            <w:r>
              <w:rPr>
                <w:noProof/>
                <w:webHidden/>
              </w:rPr>
              <w:fldChar w:fldCharType="end"/>
            </w:r>
          </w:hyperlink>
        </w:p>
        <w:p w14:paraId="0963034F" w14:textId="77777777" w:rsidR="00F44E97" w:rsidRDefault="00F44E97">
          <w:pPr>
            <w:pStyle w:val="TDC2"/>
            <w:tabs>
              <w:tab w:val="left" w:pos="660"/>
              <w:tab w:val="right" w:leader="dot" w:pos="9395"/>
            </w:tabs>
            <w:rPr>
              <w:rFonts w:eastAsiaTheme="minorEastAsia"/>
              <w:noProof/>
              <w:lang w:val="es-MX" w:eastAsia="es-MX"/>
            </w:rPr>
          </w:pPr>
          <w:hyperlink w:anchor="_Toc508290209" w:history="1">
            <w:r w:rsidRPr="007933B6">
              <w:rPr>
                <w:rStyle w:val="Hipervnculo"/>
                <w:rFonts w:ascii="Arial" w:hAnsi="Arial" w:cs="Arial"/>
                <w:b/>
                <w:noProof/>
              </w:rPr>
              <w:t>4</w:t>
            </w:r>
            <w:r>
              <w:rPr>
                <w:rFonts w:eastAsiaTheme="minorEastAsia"/>
                <w:noProof/>
                <w:lang w:val="es-MX" w:eastAsia="es-MX"/>
              </w:rPr>
              <w:tab/>
            </w:r>
            <w:r w:rsidRPr="007933B6">
              <w:rPr>
                <w:rStyle w:val="Hipervnculo"/>
                <w:rFonts w:ascii="Arial" w:hAnsi="Arial" w:cs="Arial"/>
                <w:b/>
                <w:noProof/>
              </w:rPr>
              <w:t>Vigencia</w:t>
            </w:r>
            <w:r>
              <w:rPr>
                <w:noProof/>
                <w:webHidden/>
              </w:rPr>
              <w:tab/>
            </w:r>
            <w:r>
              <w:rPr>
                <w:noProof/>
                <w:webHidden/>
              </w:rPr>
              <w:fldChar w:fldCharType="begin"/>
            </w:r>
            <w:r>
              <w:rPr>
                <w:noProof/>
                <w:webHidden/>
              </w:rPr>
              <w:instrText xml:space="preserve"> PAGEREF _Toc508290209 \h </w:instrText>
            </w:r>
            <w:r>
              <w:rPr>
                <w:noProof/>
                <w:webHidden/>
              </w:rPr>
            </w:r>
            <w:r>
              <w:rPr>
                <w:noProof/>
                <w:webHidden/>
              </w:rPr>
              <w:fldChar w:fldCharType="separate"/>
            </w:r>
            <w:r w:rsidR="00B97A18">
              <w:rPr>
                <w:noProof/>
                <w:webHidden/>
              </w:rPr>
              <w:t>3</w:t>
            </w:r>
            <w:r>
              <w:rPr>
                <w:noProof/>
                <w:webHidden/>
              </w:rPr>
              <w:fldChar w:fldCharType="end"/>
            </w:r>
          </w:hyperlink>
        </w:p>
        <w:p w14:paraId="36829975" w14:textId="77777777" w:rsidR="00F44E97" w:rsidRDefault="00F44E97">
          <w:pPr>
            <w:pStyle w:val="TDC2"/>
            <w:tabs>
              <w:tab w:val="left" w:pos="660"/>
              <w:tab w:val="right" w:leader="dot" w:pos="9395"/>
            </w:tabs>
            <w:rPr>
              <w:rFonts w:eastAsiaTheme="minorEastAsia"/>
              <w:noProof/>
              <w:lang w:val="es-MX" w:eastAsia="es-MX"/>
            </w:rPr>
          </w:pPr>
          <w:hyperlink w:anchor="_Toc508290210" w:history="1">
            <w:r w:rsidRPr="007933B6">
              <w:rPr>
                <w:rStyle w:val="Hipervnculo"/>
                <w:rFonts w:ascii="Arial" w:hAnsi="Arial" w:cs="Arial"/>
                <w:b/>
                <w:noProof/>
              </w:rPr>
              <w:t>5</w:t>
            </w:r>
            <w:r>
              <w:rPr>
                <w:rFonts w:eastAsiaTheme="minorEastAsia"/>
                <w:noProof/>
                <w:lang w:val="es-MX" w:eastAsia="es-MX"/>
              </w:rPr>
              <w:tab/>
            </w:r>
            <w:r w:rsidRPr="007933B6">
              <w:rPr>
                <w:rStyle w:val="Hipervnculo"/>
                <w:rFonts w:ascii="Arial" w:hAnsi="Arial" w:cs="Arial"/>
                <w:b/>
                <w:noProof/>
              </w:rPr>
              <w:t>Marco Conceptual</w:t>
            </w:r>
            <w:r>
              <w:rPr>
                <w:noProof/>
                <w:webHidden/>
              </w:rPr>
              <w:tab/>
            </w:r>
            <w:r>
              <w:rPr>
                <w:noProof/>
                <w:webHidden/>
              </w:rPr>
              <w:fldChar w:fldCharType="begin"/>
            </w:r>
            <w:r>
              <w:rPr>
                <w:noProof/>
                <w:webHidden/>
              </w:rPr>
              <w:instrText xml:space="preserve"> PAGEREF _Toc508290210 \h </w:instrText>
            </w:r>
            <w:r>
              <w:rPr>
                <w:noProof/>
                <w:webHidden/>
              </w:rPr>
            </w:r>
            <w:r>
              <w:rPr>
                <w:noProof/>
                <w:webHidden/>
              </w:rPr>
              <w:fldChar w:fldCharType="separate"/>
            </w:r>
            <w:r w:rsidR="00B97A18">
              <w:rPr>
                <w:noProof/>
                <w:webHidden/>
              </w:rPr>
              <w:t>3</w:t>
            </w:r>
            <w:r>
              <w:rPr>
                <w:noProof/>
                <w:webHidden/>
              </w:rPr>
              <w:fldChar w:fldCharType="end"/>
            </w:r>
          </w:hyperlink>
        </w:p>
        <w:p w14:paraId="4B45FA57" w14:textId="77777777" w:rsidR="00F44E97" w:rsidRDefault="00F44E97">
          <w:pPr>
            <w:pStyle w:val="TDC2"/>
            <w:tabs>
              <w:tab w:val="left" w:pos="660"/>
              <w:tab w:val="right" w:leader="dot" w:pos="9395"/>
            </w:tabs>
            <w:rPr>
              <w:rFonts w:eastAsiaTheme="minorEastAsia"/>
              <w:noProof/>
              <w:lang w:val="es-MX" w:eastAsia="es-MX"/>
            </w:rPr>
          </w:pPr>
          <w:hyperlink w:anchor="_Toc508290211" w:history="1">
            <w:r w:rsidRPr="007933B6">
              <w:rPr>
                <w:rStyle w:val="Hipervnculo"/>
                <w:rFonts w:ascii="Arial" w:hAnsi="Arial" w:cs="Arial"/>
                <w:b/>
                <w:noProof/>
              </w:rPr>
              <w:t>6</w:t>
            </w:r>
            <w:r>
              <w:rPr>
                <w:rFonts w:eastAsiaTheme="minorEastAsia"/>
                <w:noProof/>
                <w:lang w:val="es-MX" w:eastAsia="es-MX"/>
              </w:rPr>
              <w:tab/>
            </w:r>
            <w:r w:rsidRPr="007933B6">
              <w:rPr>
                <w:rStyle w:val="Hipervnculo"/>
                <w:rFonts w:ascii="Arial" w:hAnsi="Arial" w:cs="Arial"/>
                <w:b/>
                <w:noProof/>
              </w:rPr>
              <w:t>Justificación</w:t>
            </w:r>
            <w:r>
              <w:rPr>
                <w:noProof/>
                <w:webHidden/>
              </w:rPr>
              <w:tab/>
            </w:r>
            <w:r>
              <w:rPr>
                <w:noProof/>
                <w:webHidden/>
              </w:rPr>
              <w:fldChar w:fldCharType="begin"/>
            </w:r>
            <w:r>
              <w:rPr>
                <w:noProof/>
                <w:webHidden/>
              </w:rPr>
              <w:instrText xml:space="preserve"> PAGEREF _Toc508290211 \h </w:instrText>
            </w:r>
            <w:r>
              <w:rPr>
                <w:noProof/>
                <w:webHidden/>
              </w:rPr>
            </w:r>
            <w:r>
              <w:rPr>
                <w:noProof/>
                <w:webHidden/>
              </w:rPr>
              <w:fldChar w:fldCharType="separate"/>
            </w:r>
            <w:r w:rsidR="00B97A18">
              <w:rPr>
                <w:noProof/>
                <w:webHidden/>
              </w:rPr>
              <w:t>4</w:t>
            </w:r>
            <w:r>
              <w:rPr>
                <w:noProof/>
                <w:webHidden/>
              </w:rPr>
              <w:fldChar w:fldCharType="end"/>
            </w:r>
          </w:hyperlink>
        </w:p>
        <w:p w14:paraId="56A1B777" w14:textId="77777777" w:rsidR="00F44E97" w:rsidRDefault="00F44E97">
          <w:pPr>
            <w:pStyle w:val="TDC2"/>
            <w:tabs>
              <w:tab w:val="left" w:pos="660"/>
              <w:tab w:val="right" w:leader="dot" w:pos="9395"/>
            </w:tabs>
            <w:rPr>
              <w:rFonts w:eastAsiaTheme="minorEastAsia"/>
              <w:noProof/>
              <w:lang w:val="es-MX" w:eastAsia="es-MX"/>
            </w:rPr>
          </w:pPr>
          <w:hyperlink w:anchor="_Toc508290212" w:history="1">
            <w:r w:rsidRPr="007933B6">
              <w:rPr>
                <w:rStyle w:val="Hipervnculo"/>
                <w:rFonts w:ascii="Arial" w:hAnsi="Arial" w:cs="Arial"/>
                <w:b/>
                <w:noProof/>
              </w:rPr>
              <w:t>7</w:t>
            </w:r>
            <w:r>
              <w:rPr>
                <w:rFonts w:eastAsiaTheme="minorEastAsia"/>
                <w:noProof/>
                <w:lang w:val="es-MX" w:eastAsia="es-MX"/>
              </w:rPr>
              <w:tab/>
            </w:r>
            <w:r w:rsidRPr="007933B6">
              <w:rPr>
                <w:rStyle w:val="Hipervnculo"/>
                <w:rFonts w:ascii="Arial" w:hAnsi="Arial" w:cs="Arial"/>
                <w:b/>
                <w:noProof/>
              </w:rPr>
              <w:t>Antecedentes</w:t>
            </w:r>
            <w:r>
              <w:rPr>
                <w:noProof/>
                <w:webHidden/>
              </w:rPr>
              <w:tab/>
            </w:r>
            <w:r>
              <w:rPr>
                <w:noProof/>
                <w:webHidden/>
              </w:rPr>
              <w:fldChar w:fldCharType="begin"/>
            </w:r>
            <w:r>
              <w:rPr>
                <w:noProof/>
                <w:webHidden/>
              </w:rPr>
              <w:instrText xml:space="preserve"> PAGEREF _Toc508290212 \h </w:instrText>
            </w:r>
            <w:r>
              <w:rPr>
                <w:noProof/>
                <w:webHidden/>
              </w:rPr>
            </w:r>
            <w:r>
              <w:rPr>
                <w:noProof/>
                <w:webHidden/>
              </w:rPr>
              <w:fldChar w:fldCharType="separate"/>
            </w:r>
            <w:r w:rsidR="00B97A18">
              <w:rPr>
                <w:noProof/>
                <w:webHidden/>
              </w:rPr>
              <w:t>5</w:t>
            </w:r>
            <w:r>
              <w:rPr>
                <w:noProof/>
                <w:webHidden/>
              </w:rPr>
              <w:fldChar w:fldCharType="end"/>
            </w:r>
          </w:hyperlink>
        </w:p>
        <w:p w14:paraId="15084499" w14:textId="77777777" w:rsidR="00F44E97" w:rsidRDefault="00F44E97">
          <w:pPr>
            <w:pStyle w:val="TDC2"/>
            <w:tabs>
              <w:tab w:val="left" w:pos="660"/>
              <w:tab w:val="right" w:leader="dot" w:pos="9395"/>
            </w:tabs>
            <w:rPr>
              <w:rFonts w:eastAsiaTheme="minorEastAsia"/>
              <w:noProof/>
              <w:lang w:val="es-MX" w:eastAsia="es-MX"/>
            </w:rPr>
          </w:pPr>
          <w:hyperlink w:anchor="_Toc508290213" w:history="1">
            <w:r w:rsidRPr="007933B6">
              <w:rPr>
                <w:rStyle w:val="Hipervnculo"/>
                <w:rFonts w:ascii="Arial" w:hAnsi="Arial" w:cs="Arial"/>
                <w:b/>
                <w:noProof/>
              </w:rPr>
              <w:t>8</w:t>
            </w:r>
            <w:r>
              <w:rPr>
                <w:rFonts w:eastAsiaTheme="minorEastAsia"/>
                <w:noProof/>
                <w:lang w:val="es-MX" w:eastAsia="es-MX"/>
              </w:rPr>
              <w:tab/>
            </w:r>
            <w:r w:rsidRPr="007933B6">
              <w:rPr>
                <w:rStyle w:val="Hipervnculo"/>
                <w:rFonts w:ascii="Arial" w:hAnsi="Arial" w:cs="Arial"/>
                <w:b/>
                <w:noProof/>
              </w:rPr>
              <w:t>Normatividad</w:t>
            </w:r>
            <w:r>
              <w:rPr>
                <w:noProof/>
                <w:webHidden/>
              </w:rPr>
              <w:tab/>
            </w:r>
            <w:r>
              <w:rPr>
                <w:noProof/>
                <w:webHidden/>
              </w:rPr>
              <w:fldChar w:fldCharType="begin"/>
            </w:r>
            <w:r>
              <w:rPr>
                <w:noProof/>
                <w:webHidden/>
              </w:rPr>
              <w:instrText xml:space="preserve"> PAGEREF _Toc508290213 \h </w:instrText>
            </w:r>
            <w:r>
              <w:rPr>
                <w:noProof/>
                <w:webHidden/>
              </w:rPr>
            </w:r>
            <w:r>
              <w:rPr>
                <w:noProof/>
                <w:webHidden/>
              </w:rPr>
              <w:fldChar w:fldCharType="separate"/>
            </w:r>
            <w:r w:rsidR="00B97A18">
              <w:rPr>
                <w:noProof/>
                <w:webHidden/>
              </w:rPr>
              <w:t>6</w:t>
            </w:r>
            <w:r>
              <w:rPr>
                <w:noProof/>
                <w:webHidden/>
              </w:rPr>
              <w:fldChar w:fldCharType="end"/>
            </w:r>
          </w:hyperlink>
        </w:p>
        <w:p w14:paraId="793C586D" w14:textId="77777777" w:rsidR="00F44E97" w:rsidRDefault="00F44E97">
          <w:pPr>
            <w:pStyle w:val="TDC2"/>
            <w:tabs>
              <w:tab w:val="left" w:pos="660"/>
              <w:tab w:val="right" w:leader="dot" w:pos="9395"/>
            </w:tabs>
            <w:rPr>
              <w:rFonts w:eastAsiaTheme="minorEastAsia"/>
              <w:noProof/>
              <w:lang w:val="es-MX" w:eastAsia="es-MX"/>
            </w:rPr>
          </w:pPr>
          <w:hyperlink w:anchor="_Toc508290214" w:history="1">
            <w:r w:rsidRPr="007933B6">
              <w:rPr>
                <w:rStyle w:val="Hipervnculo"/>
                <w:rFonts w:ascii="Arial" w:hAnsi="Arial" w:cs="Arial"/>
                <w:b/>
                <w:noProof/>
              </w:rPr>
              <w:t>9</w:t>
            </w:r>
            <w:r>
              <w:rPr>
                <w:rFonts w:eastAsiaTheme="minorEastAsia"/>
                <w:noProof/>
                <w:lang w:val="es-MX" w:eastAsia="es-MX"/>
              </w:rPr>
              <w:tab/>
            </w:r>
            <w:r w:rsidRPr="007933B6">
              <w:rPr>
                <w:rStyle w:val="Hipervnculo"/>
                <w:rFonts w:ascii="Arial" w:hAnsi="Arial" w:cs="Arial"/>
                <w:b/>
                <w:noProof/>
              </w:rPr>
              <w:t>Principios</w:t>
            </w:r>
            <w:r>
              <w:rPr>
                <w:noProof/>
                <w:webHidden/>
              </w:rPr>
              <w:tab/>
            </w:r>
            <w:r>
              <w:rPr>
                <w:noProof/>
                <w:webHidden/>
              </w:rPr>
              <w:fldChar w:fldCharType="begin"/>
            </w:r>
            <w:r>
              <w:rPr>
                <w:noProof/>
                <w:webHidden/>
              </w:rPr>
              <w:instrText xml:space="preserve"> PAGEREF _Toc508290214 \h </w:instrText>
            </w:r>
            <w:r>
              <w:rPr>
                <w:noProof/>
                <w:webHidden/>
              </w:rPr>
            </w:r>
            <w:r>
              <w:rPr>
                <w:noProof/>
                <w:webHidden/>
              </w:rPr>
              <w:fldChar w:fldCharType="separate"/>
            </w:r>
            <w:r w:rsidR="00B97A18">
              <w:rPr>
                <w:noProof/>
                <w:webHidden/>
              </w:rPr>
              <w:t>6</w:t>
            </w:r>
            <w:r>
              <w:rPr>
                <w:noProof/>
                <w:webHidden/>
              </w:rPr>
              <w:fldChar w:fldCharType="end"/>
            </w:r>
          </w:hyperlink>
        </w:p>
        <w:p w14:paraId="1B194C4E" w14:textId="77777777" w:rsidR="00F44E97" w:rsidRDefault="00F44E97">
          <w:pPr>
            <w:pStyle w:val="TDC2"/>
            <w:tabs>
              <w:tab w:val="right" w:leader="dot" w:pos="9395"/>
            </w:tabs>
            <w:rPr>
              <w:rFonts w:eastAsiaTheme="minorEastAsia"/>
              <w:noProof/>
              <w:lang w:val="es-MX" w:eastAsia="es-MX"/>
            </w:rPr>
          </w:pPr>
          <w:hyperlink w:anchor="_Toc508290215" w:history="1">
            <w:r w:rsidRPr="007933B6">
              <w:rPr>
                <w:rStyle w:val="Hipervnculo"/>
                <w:rFonts w:ascii="Arial" w:hAnsi="Arial" w:cs="Arial"/>
                <w:b/>
                <w:noProof/>
              </w:rPr>
              <w:t xml:space="preserve">10 </w:t>
            </w:r>
            <w:r w:rsidRPr="007933B6">
              <w:rPr>
                <w:rStyle w:val="Hipervnculo"/>
                <w:rFonts w:ascii="Arial" w:hAnsi="Arial"/>
                <w:b/>
                <w:noProof/>
              </w:rPr>
              <w:t>Áreas o ejes temáticos del lineamiento o política interna</w:t>
            </w:r>
            <w:r>
              <w:rPr>
                <w:noProof/>
                <w:webHidden/>
              </w:rPr>
              <w:tab/>
            </w:r>
            <w:r>
              <w:rPr>
                <w:noProof/>
                <w:webHidden/>
              </w:rPr>
              <w:fldChar w:fldCharType="begin"/>
            </w:r>
            <w:r>
              <w:rPr>
                <w:noProof/>
                <w:webHidden/>
              </w:rPr>
              <w:instrText xml:space="preserve"> PAGEREF _Toc508290215 \h </w:instrText>
            </w:r>
            <w:r>
              <w:rPr>
                <w:noProof/>
                <w:webHidden/>
              </w:rPr>
            </w:r>
            <w:r>
              <w:rPr>
                <w:noProof/>
                <w:webHidden/>
              </w:rPr>
              <w:fldChar w:fldCharType="separate"/>
            </w:r>
            <w:r w:rsidR="00B97A18">
              <w:rPr>
                <w:noProof/>
                <w:webHidden/>
              </w:rPr>
              <w:t>7</w:t>
            </w:r>
            <w:r>
              <w:rPr>
                <w:noProof/>
                <w:webHidden/>
              </w:rPr>
              <w:fldChar w:fldCharType="end"/>
            </w:r>
          </w:hyperlink>
        </w:p>
        <w:p w14:paraId="349105CF" w14:textId="77777777" w:rsidR="00F44E97" w:rsidRDefault="00F44E97">
          <w:pPr>
            <w:pStyle w:val="TDC2"/>
            <w:tabs>
              <w:tab w:val="right" w:leader="dot" w:pos="9395"/>
            </w:tabs>
            <w:rPr>
              <w:rFonts w:eastAsiaTheme="minorEastAsia"/>
              <w:noProof/>
              <w:lang w:val="es-MX" w:eastAsia="es-MX"/>
            </w:rPr>
          </w:pPr>
          <w:hyperlink w:anchor="_Toc508290216" w:history="1">
            <w:r w:rsidRPr="007933B6">
              <w:rPr>
                <w:rStyle w:val="Hipervnculo"/>
                <w:rFonts w:ascii="Arial" w:hAnsi="Arial" w:cs="Arial"/>
                <w:b/>
                <w:noProof/>
              </w:rPr>
              <w:t>Estrategias ambientales</w:t>
            </w:r>
            <w:r>
              <w:rPr>
                <w:noProof/>
                <w:webHidden/>
              </w:rPr>
              <w:tab/>
            </w:r>
            <w:r>
              <w:rPr>
                <w:noProof/>
                <w:webHidden/>
              </w:rPr>
              <w:fldChar w:fldCharType="begin"/>
            </w:r>
            <w:r>
              <w:rPr>
                <w:noProof/>
                <w:webHidden/>
              </w:rPr>
              <w:instrText xml:space="preserve"> PAGEREF _Toc508290216 \h </w:instrText>
            </w:r>
            <w:r>
              <w:rPr>
                <w:noProof/>
                <w:webHidden/>
              </w:rPr>
            </w:r>
            <w:r>
              <w:rPr>
                <w:noProof/>
                <w:webHidden/>
              </w:rPr>
              <w:fldChar w:fldCharType="separate"/>
            </w:r>
            <w:r w:rsidR="00B97A18">
              <w:rPr>
                <w:noProof/>
                <w:webHidden/>
              </w:rPr>
              <w:t>7</w:t>
            </w:r>
            <w:r>
              <w:rPr>
                <w:noProof/>
                <w:webHidden/>
              </w:rPr>
              <w:fldChar w:fldCharType="end"/>
            </w:r>
          </w:hyperlink>
        </w:p>
        <w:p w14:paraId="3A9895E4" w14:textId="77777777" w:rsidR="00F44E97" w:rsidRDefault="00F44E97">
          <w:pPr>
            <w:pStyle w:val="TDC2"/>
            <w:tabs>
              <w:tab w:val="right" w:leader="dot" w:pos="9395"/>
            </w:tabs>
            <w:rPr>
              <w:rFonts w:eastAsiaTheme="minorEastAsia"/>
              <w:noProof/>
              <w:lang w:val="es-MX" w:eastAsia="es-MX"/>
            </w:rPr>
          </w:pPr>
          <w:hyperlink w:anchor="_Toc508290217" w:history="1">
            <w:r w:rsidRPr="007933B6">
              <w:rPr>
                <w:rStyle w:val="Hipervnculo"/>
                <w:rFonts w:ascii="Arial" w:hAnsi="Arial" w:cs="Arial"/>
                <w:b/>
                <w:noProof/>
              </w:rPr>
              <w:t>Uso eficiente del servicio de fotocopiado</w:t>
            </w:r>
            <w:r>
              <w:rPr>
                <w:noProof/>
                <w:webHidden/>
              </w:rPr>
              <w:tab/>
            </w:r>
            <w:r>
              <w:rPr>
                <w:noProof/>
                <w:webHidden/>
              </w:rPr>
              <w:fldChar w:fldCharType="begin"/>
            </w:r>
            <w:r>
              <w:rPr>
                <w:noProof/>
                <w:webHidden/>
              </w:rPr>
              <w:instrText xml:space="preserve"> PAGEREF _Toc508290217 \h </w:instrText>
            </w:r>
            <w:r>
              <w:rPr>
                <w:noProof/>
                <w:webHidden/>
              </w:rPr>
            </w:r>
            <w:r>
              <w:rPr>
                <w:noProof/>
                <w:webHidden/>
              </w:rPr>
              <w:fldChar w:fldCharType="separate"/>
            </w:r>
            <w:r w:rsidR="00B97A18">
              <w:rPr>
                <w:noProof/>
                <w:webHidden/>
              </w:rPr>
              <w:t>7</w:t>
            </w:r>
            <w:r>
              <w:rPr>
                <w:noProof/>
                <w:webHidden/>
              </w:rPr>
              <w:fldChar w:fldCharType="end"/>
            </w:r>
          </w:hyperlink>
        </w:p>
        <w:p w14:paraId="0ABB0E71" w14:textId="77777777" w:rsidR="00F44E97" w:rsidRDefault="00F44E97">
          <w:pPr>
            <w:pStyle w:val="TDC2"/>
            <w:tabs>
              <w:tab w:val="right" w:leader="dot" w:pos="9395"/>
            </w:tabs>
            <w:rPr>
              <w:rFonts w:eastAsiaTheme="minorEastAsia"/>
              <w:noProof/>
              <w:lang w:val="es-MX" w:eastAsia="es-MX"/>
            </w:rPr>
          </w:pPr>
          <w:hyperlink w:anchor="_Toc508290218" w:history="1">
            <w:r w:rsidRPr="007933B6">
              <w:rPr>
                <w:rStyle w:val="Hipervnculo"/>
                <w:rFonts w:ascii="Arial" w:hAnsi="Arial" w:cs="Arial"/>
                <w:b/>
                <w:noProof/>
              </w:rPr>
              <w:t>Uso eficiente de servicio de impresión</w:t>
            </w:r>
            <w:r>
              <w:rPr>
                <w:noProof/>
                <w:webHidden/>
              </w:rPr>
              <w:tab/>
            </w:r>
            <w:r>
              <w:rPr>
                <w:noProof/>
                <w:webHidden/>
              </w:rPr>
              <w:fldChar w:fldCharType="begin"/>
            </w:r>
            <w:r>
              <w:rPr>
                <w:noProof/>
                <w:webHidden/>
              </w:rPr>
              <w:instrText xml:space="preserve"> PAGEREF _Toc508290218 \h </w:instrText>
            </w:r>
            <w:r>
              <w:rPr>
                <w:noProof/>
                <w:webHidden/>
              </w:rPr>
            </w:r>
            <w:r>
              <w:rPr>
                <w:noProof/>
                <w:webHidden/>
              </w:rPr>
              <w:fldChar w:fldCharType="separate"/>
            </w:r>
            <w:r w:rsidR="00B97A18">
              <w:rPr>
                <w:noProof/>
                <w:webHidden/>
              </w:rPr>
              <w:t>7</w:t>
            </w:r>
            <w:r>
              <w:rPr>
                <w:noProof/>
                <w:webHidden/>
              </w:rPr>
              <w:fldChar w:fldCharType="end"/>
            </w:r>
          </w:hyperlink>
        </w:p>
        <w:p w14:paraId="4525CAE2" w14:textId="77777777" w:rsidR="00F44E97" w:rsidRDefault="00F44E97">
          <w:pPr>
            <w:pStyle w:val="TDC2"/>
            <w:tabs>
              <w:tab w:val="right" w:leader="dot" w:pos="9395"/>
            </w:tabs>
            <w:rPr>
              <w:rFonts w:eastAsiaTheme="minorEastAsia"/>
              <w:noProof/>
              <w:lang w:val="es-MX" w:eastAsia="es-MX"/>
            </w:rPr>
          </w:pPr>
          <w:hyperlink w:anchor="_Toc508290219" w:history="1">
            <w:r w:rsidRPr="007933B6">
              <w:rPr>
                <w:rStyle w:val="Hipervnculo"/>
                <w:rFonts w:ascii="Arial" w:hAnsi="Arial" w:cs="Arial"/>
                <w:b/>
                <w:noProof/>
              </w:rPr>
              <w:t>Uso eficiente de herramientas electrónicas</w:t>
            </w:r>
            <w:r>
              <w:rPr>
                <w:noProof/>
                <w:webHidden/>
              </w:rPr>
              <w:tab/>
            </w:r>
            <w:r>
              <w:rPr>
                <w:noProof/>
                <w:webHidden/>
              </w:rPr>
              <w:fldChar w:fldCharType="begin"/>
            </w:r>
            <w:r>
              <w:rPr>
                <w:noProof/>
                <w:webHidden/>
              </w:rPr>
              <w:instrText xml:space="preserve"> PAGEREF _Toc508290219 \h </w:instrText>
            </w:r>
            <w:r>
              <w:rPr>
                <w:noProof/>
                <w:webHidden/>
              </w:rPr>
            </w:r>
            <w:r>
              <w:rPr>
                <w:noProof/>
                <w:webHidden/>
              </w:rPr>
              <w:fldChar w:fldCharType="separate"/>
            </w:r>
            <w:r w:rsidR="00B97A18">
              <w:rPr>
                <w:noProof/>
                <w:webHidden/>
              </w:rPr>
              <w:t>8</w:t>
            </w:r>
            <w:r>
              <w:rPr>
                <w:noProof/>
                <w:webHidden/>
              </w:rPr>
              <w:fldChar w:fldCharType="end"/>
            </w:r>
          </w:hyperlink>
        </w:p>
        <w:p w14:paraId="55E52507" w14:textId="77777777" w:rsidR="00F44E97" w:rsidRDefault="00F44E97">
          <w:pPr>
            <w:pStyle w:val="TDC2"/>
            <w:tabs>
              <w:tab w:val="left" w:pos="880"/>
              <w:tab w:val="right" w:leader="dot" w:pos="9395"/>
            </w:tabs>
            <w:rPr>
              <w:rFonts w:eastAsiaTheme="minorEastAsia"/>
              <w:noProof/>
              <w:lang w:val="es-MX" w:eastAsia="es-MX"/>
            </w:rPr>
          </w:pPr>
          <w:hyperlink w:anchor="_Toc508290220" w:history="1">
            <w:r w:rsidRPr="007933B6">
              <w:rPr>
                <w:rStyle w:val="Hipervnculo"/>
                <w:rFonts w:ascii="Arial" w:hAnsi="Arial" w:cs="Arial"/>
                <w:b/>
                <w:noProof/>
              </w:rPr>
              <w:t>11</w:t>
            </w:r>
            <w:r>
              <w:rPr>
                <w:rFonts w:eastAsiaTheme="minorEastAsia"/>
                <w:noProof/>
                <w:lang w:val="es-MX" w:eastAsia="es-MX"/>
              </w:rPr>
              <w:tab/>
            </w:r>
            <w:r w:rsidRPr="007933B6">
              <w:rPr>
                <w:rStyle w:val="Hipervnculo"/>
                <w:rFonts w:ascii="Arial" w:hAnsi="Arial" w:cs="Arial"/>
                <w:b/>
                <w:noProof/>
              </w:rPr>
              <w:t xml:space="preserve">Evaluación </w:t>
            </w:r>
            <w:r w:rsidRPr="007933B6">
              <w:rPr>
                <w:rStyle w:val="Hipervnculo"/>
                <w:rFonts w:ascii="Arial" w:hAnsi="Arial"/>
                <w:b/>
                <w:noProof/>
              </w:rPr>
              <w:t>del lineamiento o política interna</w:t>
            </w:r>
            <w:r>
              <w:rPr>
                <w:noProof/>
                <w:webHidden/>
              </w:rPr>
              <w:tab/>
            </w:r>
            <w:r>
              <w:rPr>
                <w:noProof/>
                <w:webHidden/>
              </w:rPr>
              <w:fldChar w:fldCharType="begin"/>
            </w:r>
            <w:r>
              <w:rPr>
                <w:noProof/>
                <w:webHidden/>
              </w:rPr>
              <w:instrText xml:space="preserve"> PAGEREF _Toc508290220 \h </w:instrText>
            </w:r>
            <w:r>
              <w:rPr>
                <w:noProof/>
                <w:webHidden/>
              </w:rPr>
            </w:r>
            <w:r>
              <w:rPr>
                <w:noProof/>
                <w:webHidden/>
              </w:rPr>
              <w:fldChar w:fldCharType="separate"/>
            </w:r>
            <w:r w:rsidR="00B97A18">
              <w:rPr>
                <w:noProof/>
                <w:webHidden/>
              </w:rPr>
              <w:t>8</w:t>
            </w:r>
            <w:r>
              <w:rPr>
                <w:noProof/>
                <w:webHidden/>
              </w:rPr>
              <w:fldChar w:fldCharType="end"/>
            </w:r>
          </w:hyperlink>
        </w:p>
        <w:p w14:paraId="52CA7115" w14:textId="77777777" w:rsidR="00F44E97" w:rsidRDefault="00F44E97">
          <w:pPr>
            <w:pStyle w:val="TDC2"/>
            <w:tabs>
              <w:tab w:val="left" w:pos="880"/>
              <w:tab w:val="right" w:leader="dot" w:pos="9395"/>
            </w:tabs>
            <w:rPr>
              <w:rFonts w:eastAsiaTheme="minorEastAsia"/>
              <w:noProof/>
              <w:lang w:val="es-MX" w:eastAsia="es-MX"/>
            </w:rPr>
          </w:pPr>
          <w:hyperlink w:anchor="_Toc508290221" w:history="1">
            <w:r w:rsidRPr="007933B6">
              <w:rPr>
                <w:rStyle w:val="Hipervnculo"/>
                <w:rFonts w:ascii="Arial" w:hAnsi="Arial" w:cs="Arial"/>
                <w:b/>
                <w:noProof/>
              </w:rPr>
              <w:t>12</w:t>
            </w:r>
            <w:r>
              <w:rPr>
                <w:rFonts w:eastAsiaTheme="minorEastAsia"/>
                <w:noProof/>
                <w:lang w:val="es-MX" w:eastAsia="es-MX"/>
              </w:rPr>
              <w:tab/>
            </w:r>
            <w:r w:rsidRPr="007933B6">
              <w:rPr>
                <w:rStyle w:val="Hipervnculo"/>
                <w:rFonts w:ascii="Arial" w:hAnsi="Arial" w:cs="Arial"/>
                <w:b/>
                <w:noProof/>
              </w:rPr>
              <w:t>Responsabilidades y competencias</w:t>
            </w:r>
            <w:r>
              <w:rPr>
                <w:noProof/>
                <w:webHidden/>
              </w:rPr>
              <w:tab/>
            </w:r>
            <w:r>
              <w:rPr>
                <w:noProof/>
                <w:webHidden/>
              </w:rPr>
              <w:fldChar w:fldCharType="begin"/>
            </w:r>
            <w:r>
              <w:rPr>
                <w:noProof/>
                <w:webHidden/>
              </w:rPr>
              <w:instrText xml:space="preserve"> PAGEREF _Toc508290221 \h </w:instrText>
            </w:r>
            <w:r>
              <w:rPr>
                <w:noProof/>
                <w:webHidden/>
              </w:rPr>
            </w:r>
            <w:r>
              <w:rPr>
                <w:noProof/>
                <w:webHidden/>
              </w:rPr>
              <w:fldChar w:fldCharType="separate"/>
            </w:r>
            <w:r w:rsidR="00B97A18">
              <w:rPr>
                <w:noProof/>
                <w:webHidden/>
              </w:rPr>
              <w:t>8</w:t>
            </w:r>
            <w:r>
              <w:rPr>
                <w:noProof/>
                <w:webHidden/>
              </w:rPr>
              <w:fldChar w:fldCharType="end"/>
            </w:r>
          </w:hyperlink>
        </w:p>
        <w:p w14:paraId="3B610FEA" w14:textId="77777777" w:rsidR="00F44E97" w:rsidRDefault="00F44E97">
          <w:pPr>
            <w:pStyle w:val="TDC2"/>
            <w:tabs>
              <w:tab w:val="left" w:pos="880"/>
              <w:tab w:val="right" w:leader="dot" w:pos="9395"/>
            </w:tabs>
            <w:rPr>
              <w:rFonts w:eastAsiaTheme="minorEastAsia"/>
              <w:noProof/>
              <w:lang w:val="es-MX" w:eastAsia="es-MX"/>
            </w:rPr>
          </w:pPr>
          <w:hyperlink w:anchor="_Toc508290222" w:history="1">
            <w:r w:rsidRPr="007933B6">
              <w:rPr>
                <w:rStyle w:val="Hipervnculo"/>
                <w:rFonts w:ascii="Arial" w:hAnsi="Arial" w:cs="Arial"/>
                <w:b/>
                <w:noProof/>
              </w:rPr>
              <w:t>13</w:t>
            </w:r>
            <w:r>
              <w:rPr>
                <w:rFonts w:eastAsiaTheme="minorEastAsia"/>
                <w:noProof/>
                <w:lang w:val="es-MX" w:eastAsia="es-MX"/>
              </w:rPr>
              <w:tab/>
            </w:r>
            <w:r w:rsidRPr="007933B6">
              <w:rPr>
                <w:rStyle w:val="Hipervnculo"/>
                <w:rFonts w:ascii="Arial" w:hAnsi="Arial" w:cs="Arial"/>
                <w:b/>
                <w:noProof/>
              </w:rPr>
              <w:t>Administración del lineamiento</w:t>
            </w:r>
            <w:r>
              <w:rPr>
                <w:noProof/>
                <w:webHidden/>
              </w:rPr>
              <w:tab/>
            </w:r>
            <w:r>
              <w:rPr>
                <w:noProof/>
                <w:webHidden/>
              </w:rPr>
              <w:fldChar w:fldCharType="begin"/>
            </w:r>
            <w:r>
              <w:rPr>
                <w:noProof/>
                <w:webHidden/>
              </w:rPr>
              <w:instrText xml:space="preserve"> PAGEREF _Toc508290222 \h </w:instrText>
            </w:r>
            <w:r>
              <w:rPr>
                <w:noProof/>
                <w:webHidden/>
              </w:rPr>
            </w:r>
            <w:r>
              <w:rPr>
                <w:noProof/>
                <w:webHidden/>
              </w:rPr>
              <w:fldChar w:fldCharType="separate"/>
            </w:r>
            <w:r w:rsidR="00B97A18">
              <w:rPr>
                <w:noProof/>
                <w:webHidden/>
              </w:rPr>
              <w:t>8</w:t>
            </w:r>
            <w:r>
              <w:rPr>
                <w:noProof/>
                <w:webHidden/>
              </w:rPr>
              <w:fldChar w:fldCharType="end"/>
            </w:r>
          </w:hyperlink>
        </w:p>
        <w:p w14:paraId="15AC6352" w14:textId="77777777" w:rsidR="00F44E97" w:rsidRDefault="00F44E97">
          <w:pPr>
            <w:pStyle w:val="TDC2"/>
            <w:tabs>
              <w:tab w:val="left" w:pos="880"/>
              <w:tab w:val="right" w:leader="dot" w:pos="9395"/>
            </w:tabs>
            <w:rPr>
              <w:rFonts w:eastAsiaTheme="minorEastAsia"/>
              <w:noProof/>
              <w:lang w:val="es-MX" w:eastAsia="es-MX"/>
            </w:rPr>
          </w:pPr>
          <w:hyperlink w:anchor="_Toc508290223" w:history="1">
            <w:r w:rsidRPr="007933B6">
              <w:rPr>
                <w:rStyle w:val="Hipervnculo"/>
                <w:rFonts w:ascii="Arial" w:hAnsi="Arial" w:cs="Arial"/>
                <w:b/>
                <w:noProof/>
              </w:rPr>
              <w:t>14</w:t>
            </w:r>
            <w:r>
              <w:rPr>
                <w:rFonts w:eastAsiaTheme="minorEastAsia"/>
                <w:noProof/>
                <w:lang w:val="es-MX" w:eastAsia="es-MX"/>
              </w:rPr>
              <w:tab/>
            </w:r>
            <w:r w:rsidRPr="007933B6">
              <w:rPr>
                <w:rStyle w:val="Hipervnculo"/>
                <w:rFonts w:ascii="Arial" w:hAnsi="Arial" w:cs="Arial"/>
                <w:b/>
                <w:noProof/>
              </w:rPr>
              <w:t>Aprobación del documento</w:t>
            </w:r>
            <w:r>
              <w:rPr>
                <w:noProof/>
                <w:webHidden/>
              </w:rPr>
              <w:tab/>
            </w:r>
            <w:r>
              <w:rPr>
                <w:noProof/>
                <w:webHidden/>
              </w:rPr>
              <w:fldChar w:fldCharType="begin"/>
            </w:r>
            <w:r>
              <w:rPr>
                <w:noProof/>
                <w:webHidden/>
              </w:rPr>
              <w:instrText xml:space="preserve"> PAGEREF _Toc508290223 \h </w:instrText>
            </w:r>
            <w:r>
              <w:rPr>
                <w:noProof/>
                <w:webHidden/>
              </w:rPr>
            </w:r>
            <w:r>
              <w:rPr>
                <w:noProof/>
                <w:webHidden/>
              </w:rPr>
              <w:fldChar w:fldCharType="separate"/>
            </w:r>
            <w:r w:rsidR="00B97A18">
              <w:rPr>
                <w:noProof/>
                <w:webHidden/>
              </w:rPr>
              <w:t>8</w:t>
            </w:r>
            <w:r>
              <w:rPr>
                <w:noProof/>
                <w:webHidden/>
              </w:rPr>
              <w:fldChar w:fldCharType="end"/>
            </w:r>
          </w:hyperlink>
        </w:p>
        <w:p w14:paraId="7E997BF3" w14:textId="77777777" w:rsidR="00C931C0" w:rsidRPr="007926D4" w:rsidRDefault="00EF3FA1" w:rsidP="001D446E">
          <w:pPr>
            <w:spacing w:line="276" w:lineRule="auto"/>
            <w:jc w:val="both"/>
            <w:rPr>
              <w:rFonts w:ascii="Arial" w:hAnsi="Arial" w:cs="Arial"/>
              <w:color w:val="000000" w:themeColor="text1"/>
            </w:rPr>
          </w:pPr>
          <w:r w:rsidRPr="007926D4">
            <w:rPr>
              <w:rFonts w:ascii="Arial" w:hAnsi="Arial" w:cs="Arial"/>
              <w:b/>
              <w:bCs/>
              <w:color w:val="000000" w:themeColor="text1"/>
              <w:lang w:val="es-ES"/>
            </w:rPr>
            <w:fldChar w:fldCharType="end"/>
          </w:r>
        </w:p>
      </w:sdtContent>
    </w:sdt>
    <w:p w14:paraId="6135246B" w14:textId="77777777" w:rsidR="00426EB8" w:rsidRPr="007926D4" w:rsidRDefault="00426EB8" w:rsidP="001D446E">
      <w:pPr>
        <w:spacing w:line="276" w:lineRule="auto"/>
        <w:jc w:val="both"/>
        <w:rPr>
          <w:rFonts w:ascii="Arial" w:hAnsi="Arial" w:cs="Arial"/>
          <w:color w:val="000000" w:themeColor="text1"/>
        </w:rPr>
      </w:pPr>
    </w:p>
    <w:p w14:paraId="4EC3028C" w14:textId="77777777" w:rsidR="00426EB8" w:rsidRDefault="00426EB8" w:rsidP="001D446E">
      <w:pPr>
        <w:spacing w:line="276" w:lineRule="auto"/>
        <w:jc w:val="both"/>
        <w:rPr>
          <w:rFonts w:ascii="Arial" w:hAnsi="Arial" w:cs="Arial"/>
          <w:color w:val="000000" w:themeColor="text1"/>
        </w:rPr>
      </w:pPr>
    </w:p>
    <w:p w14:paraId="2A45A15B" w14:textId="77777777" w:rsidR="00737CE2" w:rsidRDefault="00737CE2" w:rsidP="001D446E">
      <w:pPr>
        <w:spacing w:line="276" w:lineRule="auto"/>
        <w:jc w:val="both"/>
        <w:rPr>
          <w:rFonts w:ascii="Arial" w:hAnsi="Arial" w:cs="Arial"/>
          <w:color w:val="000000" w:themeColor="text1"/>
        </w:rPr>
      </w:pPr>
    </w:p>
    <w:p w14:paraId="4C4BFA7F" w14:textId="77777777" w:rsidR="00737CE2" w:rsidRPr="007926D4" w:rsidRDefault="00737CE2" w:rsidP="001D446E">
      <w:pPr>
        <w:spacing w:line="276" w:lineRule="auto"/>
        <w:jc w:val="both"/>
        <w:rPr>
          <w:rFonts w:ascii="Arial" w:hAnsi="Arial" w:cs="Arial"/>
          <w:color w:val="000000" w:themeColor="text1"/>
        </w:rPr>
      </w:pPr>
    </w:p>
    <w:p w14:paraId="19D5BD32" w14:textId="77777777" w:rsidR="00426EB8" w:rsidRDefault="00426EB8" w:rsidP="001D446E">
      <w:pPr>
        <w:spacing w:line="276" w:lineRule="auto"/>
        <w:jc w:val="both"/>
        <w:rPr>
          <w:rFonts w:ascii="Arial" w:hAnsi="Arial" w:cs="Arial"/>
          <w:color w:val="000000" w:themeColor="text1"/>
        </w:rPr>
      </w:pPr>
    </w:p>
    <w:p w14:paraId="37C7DF96" w14:textId="77777777" w:rsidR="007926D4" w:rsidRDefault="007926D4" w:rsidP="001D446E">
      <w:pPr>
        <w:spacing w:line="276" w:lineRule="auto"/>
        <w:jc w:val="both"/>
        <w:rPr>
          <w:rFonts w:ascii="Arial" w:hAnsi="Arial" w:cs="Arial"/>
          <w:color w:val="000000" w:themeColor="text1"/>
        </w:rPr>
      </w:pPr>
    </w:p>
    <w:p w14:paraId="7FCAFBCF" w14:textId="77777777" w:rsidR="00985C41" w:rsidRDefault="00985C41" w:rsidP="001D446E">
      <w:pPr>
        <w:spacing w:line="276" w:lineRule="auto"/>
        <w:jc w:val="both"/>
        <w:rPr>
          <w:rFonts w:ascii="Arial" w:hAnsi="Arial" w:cs="Arial"/>
          <w:color w:val="000000" w:themeColor="text1"/>
        </w:rPr>
      </w:pPr>
    </w:p>
    <w:p w14:paraId="5FFA33DF" w14:textId="588E5EE0" w:rsidR="00F44E97" w:rsidRDefault="00F44E97">
      <w:pPr>
        <w:rPr>
          <w:rFonts w:ascii="Arial" w:hAnsi="Arial" w:cs="Arial"/>
          <w:color w:val="000000" w:themeColor="text1"/>
        </w:rPr>
      </w:pPr>
      <w:r>
        <w:rPr>
          <w:rFonts w:ascii="Arial" w:hAnsi="Arial" w:cs="Arial"/>
          <w:color w:val="000000" w:themeColor="text1"/>
        </w:rPr>
        <w:br w:type="page"/>
      </w:r>
    </w:p>
    <w:p w14:paraId="70AD986C" w14:textId="77777777" w:rsidR="0048611F" w:rsidRPr="007926D4" w:rsidRDefault="002A6693" w:rsidP="002A6693">
      <w:pPr>
        <w:pStyle w:val="Ttulo2"/>
        <w:spacing w:before="0" w:line="240" w:lineRule="auto"/>
        <w:jc w:val="both"/>
        <w:rPr>
          <w:rFonts w:ascii="Arial" w:hAnsi="Arial" w:cs="Arial"/>
          <w:b/>
          <w:color w:val="000000" w:themeColor="text1"/>
          <w:sz w:val="22"/>
          <w:szCs w:val="22"/>
        </w:rPr>
      </w:pPr>
      <w:bookmarkStart w:id="1" w:name="_Toc508290206"/>
      <w:r>
        <w:rPr>
          <w:rFonts w:ascii="Arial" w:hAnsi="Arial" w:cs="Arial"/>
          <w:b/>
          <w:color w:val="000000" w:themeColor="text1"/>
          <w:sz w:val="22"/>
          <w:szCs w:val="22"/>
        </w:rPr>
        <w:t>1</w:t>
      </w:r>
      <w:r>
        <w:rPr>
          <w:rFonts w:ascii="Arial" w:hAnsi="Arial" w:cs="Arial"/>
          <w:b/>
          <w:color w:val="000000" w:themeColor="text1"/>
          <w:sz w:val="22"/>
          <w:szCs w:val="22"/>
        </w:rPr>
        <w:tab/>
      </w:r>
      <w:r w:rsidR="0048611F" w:rsidRPr="007926D4">
        <w:rPr>
          <w:rFonts w:ascii="Arial" w:hAnsi="Arial" w:cs="Arial"/>
          <w:b/>
          <w:color w:val="000000" w:themeColor="text1"/>
          <w:sz w:val="22"/>
          <w:szCs w:val="22"/>
        </w:rPr>
        <w:t>Objetivo general</w:t>
      </w:r>
      <w:bookmarkEnd w:id="1"/>
    </w:p>
    <w:p w14:paraId="4EBD4E2F" w14:textId="77777777" w:rsidR="005F4B12" w:rsidRPr="007926D4" w:rsidRDefault="005F4B12" w:rsidP="00737CE2">
      <w:pPr>
        <w:spacing w:after="0" w:line="240" w:lineRule="auto"/>
        <w:jc w:val="both"/>
        <w:rPr>
          <w:rFonts w:ascii="Arial" w:hAnsi="Arial" w:cs="Arial"/>
          <w:bCs/>
          <w:color w:val="000000" w:themeColor="text1"/>
        </w:rPr>
      </w:pPr>
    </w:p>
    <w:p w14:paraId="4F6D5117" w14:textId="77777777" w:rsidR="0048611F" w:rsidRPr="007926D4" w:rsidRDefault="005F4B12" w:rsidP="00737CE2">
      <w:pPr>
        <w:spacing w:after="0" w:line="240" w:lineRule="auto"/>
        <w:jc w:val="both"/>
        <w:rPr>
          <w:rFonts w:ascii="Arial" w:hAnsi="Arial" w:cs="Arial"/>
          <w:color w:val="000000" w:themeColor="text1"/>
        </w:rPr>
      </w:pPr>
      <w:r w:rsidRPr="007926D4">
        <w:rPr>
          <w:rFonts w:ascii="Arial" w:hAnsi="Arial" w:cs="Arial"/>
          <w:bCs/>
          <w:color w:val="000000" w:themeColor="text1"/>
        </w:rPr>
        <w:t>I</w:t>
      </w:r>
      <w:r w:rsidR="00426EB8" w:rsidRPr="007926D4">
        <w:rPr>
          <w:rFonts w:ascii="Arial" w:hAnsi="Arial" w:cs="Arial"/>
          <w:color w:val="000000" w:themeColor="text1"/>
        </w:rPr>
        <w:t>mplementar una política Cero Papel, que permita re</w:t>
      </w:r>
      <w:r w:rsidR="00737CE2">
        <w:rPr>
          <w:rFonts w:ascii="Arial" w:hAnsi="Arial" w:cs="Arial"/>
          <w:color w:val="000000" w:themeColor="text1"/>
        </w:rPr>
        <w:t>e</w:t>
      </w:r>
      <w:r w:rsidR="00426EB8" w:rsidRPr="007926D4">
        <w:rPr>
          <w:rFonts w:ascii="Arial" w:hAnsi="Arial" w:cs="Arial"/>
          <w:color w:val="000000" w:themeColor="text1"/>
        </w:rPr>
        <w:t>mplazar y reducir el flujo documental de papel por soportes electrónicos, mediante el fortalecimiento</w:t>
      </w:r>
      <w:r w:rsidR="00426EB8" w:rsidRPr="007926D4">
        <w:rPr>
          <w:rFonts w:ascii="Arial" w:hAnsi="Arial" w:cs="Arial"/>
          <w:color w:val="000000" w:themeColor="text1"/>
          <w:spacing w:val="32"/>
        </w:rPr>
        <w:t xml:space="preserve"> </w:t>
      </w:r>
      <w:r w:rsidR="00426EB8" w:rsidRPr="007926D4">
        <w:rPr>
          <w:rFonts w:ascii="Arial" w:hAnsi="Arial" w:cs="Arial"/>
          <w:color w:val="000000" w:themeColor="text1"/>
        </w:rPr>
        <w:t xml:space="preserve">de </w:t>
      </w:r>
      <w:r w:rsidRPr="007926D4">
        <w:rPr>
          <w:rFonts w:ascii="Arial" w:hAnsi="Arial" w:cs="Arial"/>
          <w:color w:val="000000" w:themeColor="text1"/>
        </w:rPr>
        <w:lastRenderedPageBreak/>
        <w:t>nuevos mecanismos</w:t>
      </w:r>
      <w:r w:rsidR="00426EB8" w:rsidRPr="007926D4">
        <w:rPr>
          <w:rFonts w:ascii="Arial" w:hAnsi="Arial" w:cs="Arial"/>
          <w:color w:val="000000" w:themeColor="text1"/>
        </w:rPr>
        <w:t xml:space="preserve"> de comunicación y </w:t>
      </w:r>
      <w:r w:rsidR="00737CE2">
        <w:rPr>
          <w:rFonts w:ascii="Arial" w:hAnsi="Arial" w:cs="Arial"/>
          <w:color w:val="000000" w:themeColor="text1"/>
        </w:rPr>
        <w:t xml:space="preserve">el </w:t>
      </w:r>
      <w:r w:rsidR="00426EB8" w:rsidRPr="007926D4">
        <w:rPr>
          <w:rFonts w:ascii="Arial" w:hAnsi="Arial" w:cs="Arial"/>
          <w:color w:val="000000" w:themeColor="text1"/>
        </w:rPr>
        <w:t>desarrollo</w:t>
      </w:r>
      <w:r w:rsidR="00737CE2">
        <w:rPr>
          <w:rFonts w:ascii="Arial" w:hAnsi="Arial" w:cs="Arial"/>
          <w:color w:val="000000" w:themeColor="text1"/>
        </w:rPr>
        <w:t xml:space="preserve"> de</w:t>
      </w:r>
      <w:r w:rsidR="00426EB8" w:rsidRPr="007926D4">
        <w:rPr>
          <w:rFonts w:ascii="Arial" w:hAnsi="Arial" w:cs="Arial"/>
          <w:color w:val="000000" w:themeColor="text1"/>
        </w:rPr>
        <w:t xml:space="preserve"> estrategias que disminuyan los costos y tiempos administrativos de los diferentes procesos internos, generando un aporte</w:t>
      </w:r>
      <w:r w:rsidR="00B95AD2" w:rsidRPr="007926D4">
        <w:rPr>
          <w:rFonts w:ascii="Arial" w:hAnsi="Arial" w:cs="Arial"/>
          <w:color w:val="000000" w:themeColor="text1"/>
        </w:rPr>
        <w:t xml:space="preserve"> </w:t>
      </w:r>
      <w:r w:rsidR="0009532E" w:rsidRPr="007926D4">
        <w:rPr>
          <w:rFonts w:ascii="Arial" w:hAnsi="Arial" w:cs="Arial"/>
          <w:color w:val="000000" w:themeColor="text1"/>
        </w:rPr>
        <w:t>para la disminución</w:t>
      </w:r>
      <w:r w:rsidR="00426EB8" w:rsidRPr="007926D4">
        <w:rPr>
          <w:rFonts w:ascii="Arial" w:hAnsi="Arial" w:cs="Arial"/>
          <w:color w:val="000000" w:themeColor="text1"/>
        </w:rPr>
        <w:t xml:space="preserve"> </w:t>
      </w:r>
      <w:r w:rsidR="0009532E" w:rsidRPr="007926D4">
        <w:rPr>
          <w:rFonts w:ascii="Arial" w:hAnsi="Arial" w:cs="Arial"/>
          <w:color w:val="000000" w:themeColor="text1"/>
        </w:rPr>
        <w:t>del</w:t>
      </w:r>
      <w:r w:rsidR="00426EB8" w:rsidRPr="007926D4">
        <w:rPr>
          <w:rFonts w:ascii="Arial" w:hAnsi="Arial" w:cs="Arial"/>
          <w:color w:val="000000" w:themeColor="text1"/>
        </w:rPr>
        <w:t xml:space="preserve"> impacto negativo de las actividades de la</w:t>
      </w:r>
      <w:r w:rsidR="00426EB8" w:rsidRPr="007926D4">
        <w:rPr>
          <w:rFonts w:ascii="Arial" w:hAnsi="Arial" w:cs="Arial"/>
          <w:color w:val="000000" w:themeColor="text1"/>
          <w:spacing w:val="-6"/>
        </w:rPr>
        <w:t xml:space="preserve"> </w:t>
      </w:r>
      <w:r w:rsidR="00426EB8" w:rsidRPr="007926D4">
        <w:rPr>
          <w:rFonts w:ascii="Arial" w:hAnsi="Arial" w:cs="Arial"/>
          <w:color w:val="000000" w:themeColor="text1"/>
        </w:rPr>
        <w:t>SDIS</w:t>
      </w:r>
    </w:p>
    <w:p w14:paraId="2FCCCE67" w14:textId="77777777" w:rsidR="00426EB8" w:rsidRPr="007926D4" w:rsidRDefault="00426EB8" w:rsidP="00737CE2">
      <w:pPr>
        <w:spacing w:after="0" w:line="240" w:lineRule="auto"/>
        <w:jc w:val="both"/>
        <w:rPr>
          <w:rFonts w:ascii="Arial" w:hAnsi="Arial" w:cs="Arial"/>
          <w:color w:val="000000" w:themeColor="text1"/>
        </w:rPr>
      </w:pPr>
    </w:p>
    <w:p w14:paraId="5F17003C" w14:textId="77777777" w:rsidR="0048611F" w:rsidRPr="003B51D5" w:rsidRDefault="0048611F"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2" w:name="_Toc508290207"/>
      <w:r w:rsidRPr="003B51D5">
        <w:rPr>
          <w:rFonts w:ascii="Arial" w:hAnsi="Arial" w:cs="Arial"/>
          <w:b/>
          <w:color w:val="000000" w:themeColor="text1"/>
          <w:sz w:val="22"/>
          <w:szCs w:val="22"/>
        </w:rPr>
        <w:t>Objetivos específicos</w:t>
      </w:r>
      <w:bookmarkEnd w:id="2"/>
    </w:p>
    <w:p w14:paraId="1070EE31" w14:textId="77777777" w:rsidR="0048611F" w:rsidRPr="007926D4" w:rsidRDefault="0048611F" w:rsidP="00737CE2">
      <w:pPr>
        <w:spacing w:after="0" w:line="240" w:lineRule="auto"/>
        <w:jc w:val="both"/>
        <w:rPr>
          <w:rFonts w:ascii="Arial" w:hAnsi="Arial" w:cs="Arial"/>
          <w:color w:val="000000" w:themeColor="text1"/>
        </w:rPr>
      </w:pPr>
    </w:p>
    <w:p w14:paraId="576E92F5" w14:textId="77777777" w:rsidR="001D446E" w:rsidRDefault="005F4B12" w:rsidP="00737CE2">
      <w:pPr>
        <w:pStyle w:val="Prrafodelista"/>
        <w:numPr>
          <w:ilvl w:val="0"/>
          <w:numId w:val="22"/>
        </w:numPr>
        <w:spacing w:after="0" w:line="240" w:lineRule="auto"/>
        <w:jc w:val="both"/>
        <w:rPr>
          <w:rFonts w:ascii="Arial" w:hAnsi="Arial" w:cs="Arial"/>
          <w:color w:val="000000" w:themeColor="text1"/>
        </w:rPr>
      </w:pPr>
      <w:r w:rsidRPr="007926D4">
        <w:rPr>
          <w:rFonts w:ascii="Arial" w:hAnsi="Arial" w:cs="Arial"/>
          <w:color w:val="000000" w:themeColor="text1"/>
        </w:rPr>
        <w:t>I</w:t>
      </w:r>
      <w:r w:rsidR="00426EB8" w:rsidRPr="007926D4">
        <w:rPr>
          <w:rFonts w:ascii="Arial" w:hAnsi="Arial" w:cs="Arial"/>
          <w:color w:val="000000" w:themeColor="text1"/>
        </w:rPr>
        <w:t xml:space="preserve">mplementar estrategias de corto y de largo plazo al interior de la SDIS donde el eje central sea la reducción progresiva del uso de papel </w:t>
      </w:r>
      <w:r w:rsidR="007A1EDE" w:rsidRPr="007926D4">
        <w:rPr>
          <w:rFonts w:ascii="Arial" w:hAnsi="Arial" w:cs="Arial"/>
          <w:color w:val="000000" w:themeColor="text1"/>
        </w:rPr>
        <w:t>por parte de los funcionarios y c</w:t>
      </w:r>
      <w:r w:rsidR="00426EB8" w:rsidRPr="007926D4">
        <w:rPr>
          <w:rFonts w:ascii="Arial" w:hAnsi="Arial" w:cs="Arial"/>
          <w:color w:val="000000" w:themeColor="text1"/>
        </w:rPr>
        <w:t>ontratista de la entidad, a través de la apropiación de buenas prácticas ambientales en el consumo de</w:t>
      </w:r>
      <w:r w:rsidR="00426EB8" w:rsidRPr="007926D4">
        <w:rPr>
          <w:rFonts w:ascii="Arial" w:hAnsi="Arial" w:cs="Arial"/>
          <w:color w:val="000000" w:themeColor="text1"/>
          <w:spacing w:val="-5"/>
        </w:rPr>
        <w:t xml:space="preserve"> </w:t>
      </w:r>
      <w:r w:rsidR="00426EB8" w:rsidRPr="007926D4">
        <w:rPr>
          <w:rFonts w:ascii="Arial" w:hAnsi="Arial" w:cs="Arial"/>
          <w:color w:val="000000" w:themeColor="text1"/>
        </w:rPr>
        <w:t>papel.</w:t>
      </w:r>
    </w:p>
    <w:p w14:paraId="4808B3F2" w14:textId="77777777" w:rsidR="00737CE2" w:rsidRPr="007926D4" w:rsidRDefault="00737CE2" w:rsidP="00737CE2">
      <w:pPr>
        <w:pStyle w:val="Prrafodelista"/>
        <w:spacing w:after="0" w:line="240" w:lineRule="auto"/>
        <w:jc w:val="both"/>
        <w:rPr>
          <w:rFonts w:ascii="Arial" w:hAnsi="Arial" w:cs="Arial"/>
          <w:color w:val="000000" w:themeColor="text1"/>
        </w:rPr>
      </w:pPr>
    </w:p>
    <w:p w14:paraId="10EC16D2" w14:textId="77777777" w:rsidR="001D446E" w:rsidRDefault="00426EB8" w:rsidP="00737CE2">
      <w:pPr>
        <w:pStyle w:val="Prrafodelista"/>
        <w:numPr>
          <w:ilvl w:val="0"/>
          <w:numId w:val="22"/>
        </w:numPr>
        <w:spacing w:after="0" w:line="240" w:lineRule="auto"/>
        <w:jc w:val="both"/>
        <w:rPr>
          <w:rFonts w:ascii="Arial" w:hAnsi="Arial" w:cs="Arial"/>
          <w:color w:val="000000" w:themeColor="text1"/>
        </w:rPr>
      </w:pPr>
      <w:r w:rsidRPr="007926D4">
        <w:rPr>
          <w:rFonts w:ascii="Arial" w:hAnsi="Arial" w:cs="Arial"/>
          <w:color w:val="000000" w:themeColor="text1"/>
        </w:rPr>
        <w:t>Implementar campañas</w:t>
      </w:r>
      <w:r w:rsidR="003F4ABC" w:rsidRPr="007926D4">
        <w:rPr>
          <w:rFonts w:ascii="Arial" w:hAnsi="Arial" w:cs="Arial"/>
          <w:color w:val="000000" w:themeColor="text1"/>
        </w:rPr>
        <w:t xml:space="preserve"> </w:t>
      </w:r>
      <w:r w:rsidR="004D083B" w:rsidRPr="007926D4">
        <w:rPr>
          <w:rFonts w:ascii="Arial" w:hAnsi="Arial" w:cs="Arial"/>
          <w:color w:val="000000" w:themeColor="text1"/>
        </w:rPr>
        <w:t xml:space="preserve">que permitan la disminución progresiva del consumo y uso del papel, fortaleciendo </w:t>
      </w:r>
      <w:r w:rsidR="00B95AD2" w:rsidRPr="007926D4">
        <w:rPr>
          <w:rFonts w:ascii="Arial" w:hAnsi="Arial" w:cs="Arial"/>
          <w:color w:val="000000" w:themeColor="text1"/>
        </w:rPr>
        <w:t>las buenas</w:t>
      </w:r>
      <w:r w:rsidR="004D083B" w:rsidRPr="007926D4">
        <w:rPr>
          <w:rFonts w:ascii="Arial" w:hAnsi="Arial" w:cs="Arial"/>
          <w:color w:val="000000" w:themeColor="text1"/>
        </w:rPr>
        <w:t xml:space="preserve"> prácticas ambientales de la entidad.</w:t>
      </w:r>
    </w:p>
    <w:p w14:paraId="4C3429D7" w14:textId="77777777" w:rsidR="00737CE2" w:rsidRPr="00737CE2" w:rsidRDefault="00737CE2" w:rsidP="00737CE2">
      <w:pPr>
        <w:spacing w:after="0" w:line="240" w:lineRule="auto"/>
        <w:jc w:val="both"/>
        <w:rPr>
          <w:rFonts w:ascii="Arial" w:hAnsi="Arial" w:cs="Arial"/>
          <w:color w:val="000000" w:themeColor="text1"/>
        </w:rPr>
      </w:pPr>
    </w:p>
    <w:p w14:paraId="0835F5C0" w14:textId="77777777" w:rsidR="001B6637" w:rsidRDefault="004D083B" w:rsidP="00737CE2">
      <w:pPr>
        <w:pStyle w:val="Prrafodelista"/>
        <w:numPr>
          <w:ilvl w:val="0"/>
          <w:numId w:val="22"/>
        </w:numPr>
        <w:spacing w:after="0" w:line="240" w:lineRule="auto"/>
        <w:jc w:val="both"/>
        <w:rPr>
          <w:rFonts w:ascii="Arial" w:hAnsi="Arial" w:cs="Arial"/>
          <w:color w:val="000000" w:themeColor="text1"/>
        </w:rPr>
      </w:pPr>
      <w:r w:rsidRPr="007926D4">
        <w:rPr>
          <w:rFonts w:ascii="Arial" w:hAnsi="Arial" w:cs="Arial"/>
          <w:color w:val="000000" w:themeColor="text1"/>
        </w:rPr>
        <w:t>Fomentar el uso de herramientas digitales que permitan la comunicación interna y externa, disminuyendo el uso del papel.</w:t>
      </w:r>
    </w:p>
    <w:p w14:paraId="1CA4E541" w14:textId="77777777" w:rsidR="00985C41" w:rsidRPr="00985C41" w:rsidRDefault="00985C41" w:rsidP="00985C41">
      <w:pPr>
        <w:spacing w:after="0" w:line="240" w:lineRule="auto"/>
        <w:jc w:val="both"/>
        <w:rPr>
          <w:rFonts w:ascii="Arial" w:hAnsi="Arial" w:cs="Arial"/>
          <w:color w:val="000000" w:themeColor="text1"/>
        </w:rPr>
      </w:pPr>
    </w:p>
    <w:p w14:paraId="33AB7CA2" w14:textId="77777777" w:rsidR="0048611F" w:rsidRPr="007926D4" w:rsidRDefault="000379BC"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3" w:name="_Toc508290208"/>
      <w:r w:rsidRPr="007926D4">
        <w:rPr>
          <w:rFonts w:ascii="Arial" w:hAnsi="Arial" w:cs="Arial"/>
          <w:b/>
          <w:color w:val="000000" w:themeColor="text1"/>
          <w:sz w:val="22"/>
          <w:szCs w:val="22"/>
        </w:rPr>
        <w:t>Alcance</w:t>
      </w:r>
      <w:bookmarkEnd w:id="3"/>
    </w:p>
    <w:p w14:paraId="54D91B15" w14:textId="77777777" w:rsidR="0048611F" w:rsidRPr="007926D4" w:rsidRDefault="0048611F" w:rsidP="00737CE2">
      <w:pPr>
        <w:spacing w:after="0" w:line="240" w:lineRule="auto"/>
        <w:jc w:val="both"/>
        <w:rPr>
          <w:rFonts w:ascii="Arial" w:hAnsi="Arial" w:cs="Arial"/>
          <w:color w:val="000000" w:themeColor="text1"/>
        </w:rPr>
      </w:pPr>
    </w:p>
    <w:p w14:paraId="27F0D25E" w14:textId="77777777" w:rsidR="00426EB8" w:rsidRPr="007926D4" w:rsidRDefault="00426EB8" w:rsidP="00737CE2">
      <w:pPr>
        <w:spacing w:after="0" w:line="240" w:lineRule="auto"/>
        <w:jc w:val="both"/>
        <w:rPr>
          <w:rFonts w:ascii="Arial" w:hAnsi="Arial" w:cs="Arial"/>
          <w:color w:val="000000" w:themeColor="text1"/>
        </w:rPr>
      </w:pPr>
      <w:r w:rsidRPr="007926D4">
        <w:rPr>
          <w:rFonts w:ascii="Arial" w:hAnsi="Arial" w:cs="Arial"/>
          <w:color w:val="000000" w:themeColor="text1"/>
        </w:rPr>
        <w:t>Adopt</w:t>
      </w:r>
      <w:r w:rsidR="00737CE2">
        <w:rPr>
          <w:rFonts w:ascii="Arial" w:hAnsi="Arial" w:cs="Arial"/>
          <w:color w:val="000000" w:themeColor="text1"/>
        </w:rPr>
        <w:t>ar, articular e implementar la P</w:t>
      </w:r>
      <w:r w:rsidRPr="007926D4">
        <w:rPr>
          <w:rFonts w:ascii="Arial" w:hAnsi="Arial" w:cs="Arial"/>
          <w:color w:val="000000" w:themeColor="text1"/>
        </w:rPr>
        <w:t xml:space="preserve">olítica Cero Papel en la prestación de los servicios de la entidad, generando una reducción progresiva en el consumo de papel por medio de la consolidación de herramientas que permitan la concientización y apropiación de la política por parte de los funcionarios y contratistas de la </w:t>
      </w:r>
      <w:r w:rsidR="00577C2E">
        <w:rPr>
          <w:rFonts w:ascii="Arial" w:hAnsi="Arial" w:cs="Arial"/>
          <w:color w:val="000000" w:themeColor="text1"/>
        </w:rPr>
        <w:t>Secretaría Distrital de Integración Social -</w:t>
      </w:r>
      <w:r w:rsidRPr="007926D4">
        <w:rPr>
          <w:rFonts w:ascii="Arial" w:hAnsi="Arial" w:cs="Arial"/>
          <w:color w:val="000000" w:themeColor="text1"/>
        </w:rPr>
        <w:t>SDIS</w:t>
      </w:r>
      <w:r w:rsidR="00577C2E">
        <w:rPr>
          <w:rFonts w:ascii="Arial" w:hAnsi="Arial" w:cs="Arial"/>
          <w:color w:val="000000" w:themeColor="text1"/>
        </w:rPr>
        <w:t>-</w:t>
      </w:r>
      <w:r w:rsidRPr="007926D4">
        <w:rPr>
          <w:rFonts w:ascii="Arial" w:hAnsi="Arial" w:cs="Arial"/>
          <w:color w:val="000000" w:themeColor="text1"/>
        </w:rPr>
        <w:t>.</w:t>
      </w:r>
    </w:p>
    <w:p w14:paraId="5CC31C8A" w14:textId="77777777" w:rsidR="0048611F" w:rsidRPr="007926D4" w:rsidRDefault="0048611F" w:rsidP="00737CE2">
      <w:pPr>
        <w:spacing w:after="0" w:line="240" w:lineRule="auto"/>
        <w:jc w:val="both"/>
        <w:rPr>
          <w:rFonts w:ascii="Arial" w:hAnsi="Arial" w:cs="Arial"/>
          <w:color w:val="000000" w:themeColor="text1"/>
        </w:rPr>
      </w:pPr>
    </w:p>
    <w:p w14:paraId="442AC368" w14:textId="77777777" w:rsidR="0048611F" w:rsidRPr="007926D4" w:rsidRDefault="000379BC"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4" w:name="_Toc508290209"/>
      <w:r w:rsidRPr="007926D4">
        <w:rPr>
          <w:rFonts w:ascii="Arial" w:hAnsi="Arial" w:cs="Arial"/>
          <w:b/>
          <w:color w:val="000000" w:themeColor="text1"/>
          <w:sz w:val="22"/>
          <w:szCs w:val="22"/>
        </w:rPr>
        <w:t>Vigencia</w:t>
      </w:r>
      <w:bookmarkEnd w:id="4"/>
    </w:p>
    <w:p w14:paraId="37974E7D" w14:textId="77777777" w:rsidR="0048611F" w:rsidRPr="007926D4" w:rsidRDefault="0048611F" w:rsidP="00737CE2">
      <w:pPr>
        <w:spacing w:after="0" w:line="240" w:lineRule="auto"/>
        <w:jc w:val="both"/>
        <w:rPr>
          <w:rFonts w:ascii="Arial" w:hAnsi="Arial" w:cs="Arial"/>
          <w:color w:val="000000" w:themeColor="text1"/>
        </w:rPr>
      </w:pPr>
    </w:p>
    <w:p w14:paraId="42AAE5DB" w14:textId="77777777" w:rsidR="00737CE2" w:rsidRDefault="00737CE2" w:rsidP="00737CE2">
      <w:pPr>
        <w:spacing w:after="0" w:line="240" w:lineRule="auto"/>
        <w:jc w:val="both"/>
        <w:rPr>
          <w:rFonts w:ascii="Arial" w:eastAsia="Arial" w:hAnsi="Arial" w:cs="Arial"/>
        </w:rPr>
      </w:pPr>
      <w:r>
        <w:rPr>
          <w:rFonts w:ascii="Arial" w:eastAsia="Arial" w:hAnsi="Arial" w:cs="Arial"/>
        </w:rPr>
        <w:t>La Política Cero Papel debe estar ligada a cada uno de los procesos de la entidad y tendrá vigencia hasta el año 2020.</w:t>
      </w:r>
    </w:p>
    <w:p w14:paraId="3140D13C" w14:textId="77777777" w:rsidR="003B51D5" w:rsidRPr="007926D4" w:rsidRDefault="003B51D5" w:rsidP="00737CE2">
      <w:pPr>
        <w:spacing w:after="0" w:line="240" w:lineRule="auto"/>
        <w:jc w:val="both"/>
        <w:rPr>
          <w:rFonts w:ascii="Arial" w:hAnsi="Arial" w:cs="Arial"/>
          <w:color w:val="000000" w:themeColor="text1"/>
        </w:rPr>
      </w:pPr>
    </w:p>
    <w:p w14:paraId="1EA7BA00" w14:textId="77777777" w:rsidR="0048611F" w:rsidRPr="007926D4" w:rsidRDefault="000379BC"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5" w:name="_Toc508290210"/>
      <w:r w:rsidRPr="007926D4">
        <w:rPr>
          <w:rFonts w:ascii="Arial" w:hAnsi="Arial" w:cs="Arial"/>
          <w:b/>
          <w:color w:val="000000" w:themeColor="text1"/>
          <w:sz w:val="22"/>
          <w:szCs w:val="22"/>
        </w:rPr>
        <w:t>Marco Conceptual</w:t>
      </w:r>
      <w:bookmarkEnd w:id="5"/>
    </w:p>
    <w:p w14:paraId="23974541" w14:textId="77777777" w:rsidR="0048611F" w:rsidRPr="007926D4" w:rsidRDefault="0048611F" w:rsidP="00737CE2">
      <w:pPr>
        <w:spacing w:after="0" w:line="240" w:lineRule="auto"/>
        <w:jc w:val="both"/>
        <w:rPr>
          <w:rFonts w:ascii="Arial" w:hAnsi="Arial" w:cs="Arial"/>
          <w:color w:val="000000" w:themeColor="text1"/>
        </w:rPr>
      </w:pPr>
    </w:p>
    <w:p w14:paraId="7D488B60" w14:textId="77777777" w:rsidR="00426EB8" w:rsidRDefault="00C931C0" w:rsidP="00737CE2">
      <w:pPr>
        <w:spacing w:after="0" w:line="240" w:lineRule="auto"/>
        <w:jc w:val="both"/>
        <w:rPr>
          <w:rFonts w:ascii="Arial" w:hAnsi="Arial" w:cs="Arial"/>
          <w:color w:val="000000" w:themeColor="text1"/>
        </w:rPr>
      </w:pPr>
      <w:r w:rsidRPr="007926D4">
        <w:rPr>
          <w:rFonts w:ascii="Arial" w:hAnsi="Arial" w:cs="Arial"/>
          <w:color w:val="000000" w:themeColor="text1"/>
        </w:rPr>
        <w:t xml:space="preserve">La Secretaria Distrital de Integración Social </w:t>
      </w:r>
      <w:r w:rsidR="00426EB8" w:rsidRPr="007926D4">
        <w:rPr>
          <w:rFonts w:ascii="Arial" w:hAnsi="Arial" w:cs="Arial"/>
          <w:color w:val="000000" w:themeColor="text1"/>
        </w:rPr>
        <w:t xml:space="preserve">tiene como propósito fundamental garantizar la continua, eficiente y oportuna prestación de sus servicios sociales a los ciudadanos y ciudadanas, lo que implica contar con mecanismos y canales de comunicación eficientes para difundir y dar a conocer información relevante y actualizada enmarcada en la normatividad que la reglamenta, buscando la articulación de los lineamentos ambientales necesarios para el desarrollo de estrategias, que permitan a la misma seguir dentro del proceso de transformación a una entidad más amable y eficiente con </w:t>
      </w:r>
      <w:r w:rsidR="004D083B" w:rsidRPr="007926D4">
        <w:rPr>
          <w:rFonts w:ascii="Arial" w:hAnsi="Arial" w:cs="Arial"/>
          <w:color w:val="000000" w:themeColor="text1"/>
        </w:rPr>
        <w:t xml:space="preserve">el </w:t>
      </w:r>
      <w:r w:rsidR="00426EB8" w:rsidRPr="007926D4">
        <w:rPr>
          <w:rFonts w:ascii="Arial" w:hAnsi="Arial" w:cs="Arial"/>
          <w:color w:val="000000" w:themeColor="text1"/>
        </w:rPr>
        <w:t xml:space="preserve">ambiente. Por tal motivo adopta, articula e implementa la política ambiental “CERO PAPEL” la cual pretende realizar una gestión ambiental en la parte administrativa de la entidad, minimizando </w:t>
      </w:r>
      <w:r w:rsidR="004D083B" w:rsidRPr="007926D4">
        <w:rPr>
          <w:rFonts w:ascii="Arial" w:hAnsi="Arial" w:cs="Arial"/>
          <w:color w:val="000000" w:themeColor="text1"/>
        </w:rPr>
        <w:t>el uso y consumo de papel, disminuyendo los impactos</w:t>
      </w:r>
      <w:r w:rsidR="001F0FF6" w:rsidRPr="007926D4">
        <w:rPr>
          <w:rFonts w:ascii="Arial" w:hAnsi="Arial" w:cs="Arial"/>
          <w:color w:val="000000" w:themeColor="text1"/>
        </w:rPr>
        <w:t>.</w:t>
      </w:r>
    </w:p>
    <w:p w14:paraId="6317EDFD" w14:textId="77777777" w:rsidR="00737CE2" w:rsidRPr="007926D4" w:rsidRDefault="00737CE2" w:rsidP="00737CE2">
      <w:pPr>
        <w:spacing w:after="0" w:line="240" w:lineRule="auto"/>
        <w:jc w:val="both"/>
        <w:rPr>
          <w:rFonts w:ascii="Arial" w:hAnsi="Arial" w:cs="Arial"/>
          <w:color w:val="000000" w:themeColor="text1"/>
        </w:rPr>
      </w:pPr>
    </w:p>
    <w:p w14:paraId="2811F687" w14:textId="77777777" w:rsidR="00426EB8" w:rsidRPr="007926D4" w:rsidRDefault="00426EB8" w:rsidP="00737CE2">
      <w:pPr>
        <w:spacing w:after="0" w:line="240" w:lineRule="auto"/>
        <w:jc w:val="both"/>
        <w:rPr>
          <w:rFonts w:ascii="Arial" w:hAnsi="Arial" w:cs="Arial"/>
          <w:color w:val="000000" w:themeColor="text1"/>
        </w:rPr>
      </w:pPr>
      <w:r w:rsidRPr="007926D4">
        <w:rPr>
          <w:rFonts w:ascii="Arial" w:hAnsi="Arial" w:cs="Arial"/>
          <w:color w:val="000000" w:themeColor="text1"/>
        </w:rPr>
        <w:t>En todo este proceso es requisito indispensable la adecuada aplicación de los principios de gestión documental, que garanticen la autenticidad, fiabilidad, inalterabilidad y disponibilidad de la información bajo las condiciones y durante el tiempo que las normas vigentes lo requieran.”</w:t>
      </w:r>
      <w:r w:rsidR="001F0FF6" w:rsidRPr="007926D4">
        <w:rPr>
          <w:rStyle w:val="Refdenotaalpie"/>
          <w:rFonts w:ascii="Arial" w:hAnsi="Arial" w:cs="Arial"/>
          <w:color w:val="000000" w:themeColor="text1"/>
        </w:rPr>
        <w:footnoteReference w:id="1"/>
      </w:r>
      <w:r w:rsidRPr="007926D4">
        <w:rPr>
          <w:rFonts w:ascii="Arial" w:hAnsi="Arial" w:cs="Arial"/>
          <w:color w:val="000000" w:themeColor="text1"/>
        </w:rPr>
        <w:t>Donde no se concibe la eliminación radical de los documentos en papel por la experiencia de países</w:t>
      </w:r>
      <w:r w:rsidR="001F0FF6" w:rsidRPr="007926D4">
        <w:rPr>
          <w:rStyle w:val="Refdenotaalpie"/>
          <w:rFonts w:ascii="Arial" w:hAnsi="Arial" w:cs="Arial"/>
          <w:color w:val="000000" w:themeColor="text1"/>
        </w:rPr>
        <w:footnoteReference w:id="2"/>
      </w:r>
      <w:r w:rsidRPr="007926D4">
        <w:rPr>
          <w:rFonts w:ascii="Arial" w:hAnsi="Arial" w:cs="Arial"/>
          <w:color w:val="000000" w:themeColor="text1"/>
        </w:rPr>
        <w:t xml:space="preserve"> que han adelantado iniciativas similares se ha demostrado que los documentos en papel tienden a convivir con los documentos electrónicos en la medida que el Estado no puede negar a los administrados la utilización de canales presénciales o en papel.</w:t>
      </w:r>
    </w:p>
    <w:p w14:paraId="542B56EF" w14:textId="77777777" w:rsidR="002A2747" w:rsidRDefault="002A2747" w:rsidP="00737CE2">
      <w:pPr>
        <w:spacing w:after="0" w:line="240" w:lineRule="auto"/>
        <w:jc w:val="both"/>
        <w:rPr>
          <w:rFonts w:ascii="Arial" w:hAnsi="Arial" w:cs="Arial"/>
          <w:color w:val="000000" w:themeColor="text1"/>
        </w:rPr>
      </w:pPr>
      <w:r w:rsidRPr="007926D4">
        <w:rPr>
          <w:rFonts w:ascii="Arial" w:hAnsi="Arial" w:cs="Arial"/>
          <w:color w:val="000000" w:themeColor="text1"/>
        </w:rPr>
        <w:t>Lo anterior pretende la creación, gestión y almacenamiento de documentos de archivo en soportes electrónicos, gracias a la utilización de Tecnologías de la Información y las Comunicaciones.</w:t>
      </w:r>
    </w:p>
    <w:p w14:paraId="1DB2EA04" w14:textId="77777777" w:rsidR="00737CE2" w:rsidRPr="007926D4" w:rsidRDefault="00737CE2" w:rsidP="00737CE2">
      <w:pPr>
        <w:spacing w:after="0" w:line="240" w:lineRule="auto"/>
        <w:jc w:val="both"/>
        <w:rPr>
          <w:rFonts w:ascii="Arial" w:hAnsi="Arial" w:cs="Arial"/>
          <w:color w:val="000000" w:themeColor="text1"/>
        </w:rPr>
      </w:pPr>
    </w:p>
    <w:p w14:paraId="73C85119" w14:textId="77777777" w:rsidR="00316FD7" w:rsidRDefault="004B5A4A" w:rsidP="00737CE2">
      <w:pPr>
        <w:spacing w:after="0" w:line="240" w:lineRule="auto"/>
        <w:jc w:val="both"/>
        <w:rPr>
          <w:rFonts w:ascii="Arial" w:hAnsi="Arial" w:cs="Arial"/>
          <w:color w:val="000000" w:themeColor="text1"/>
        </w:rPr>
      </w:pPr>
      <w:r w:rsidRPr="007926D4">
        <w:rPr>
          <w:rFonts w:ascii="Arial" w:hAnsi="Arial" w:cs="Arial"/>
          <w:color w:val="000000" w:themeColor="text1"/>
        </w:rPr>
        <w:t xml:space="preserve">Si bien </w:t>
      </w:r>
      <w:r w:rsidR="00270E32" w:rsidRPr="007926D4">
        <w:rPr>
          <w:rFonts w:ascii="Arial" w:hAnsi="Arial" w:cs="Arial"/>
          <w:color w:val="000000" w:themeColor="text1"/>
        </w:rPr>
        <w:t>la estrategia</w:t>
      </w:r>
      <w:r w:rsidR="005124B1" w:rsidRPr="007926D4">
        <w:rPr>
          <w:rFonts w:ascii="Arial" w:hAnsi="Arial" w:cs="Arial"/>
          <w:color w:val="000000" w:themeColor="text1"/>
        </w:rPr>
        <w:t xml:space="preserve"> Cero Papel en la Administración Pública orienta su estrategia hacia la gestión documental</w:t>
      </w:r>
      <w:r w:rsidRPr="007926D4">
        <w:rPr>
          <w:rFonts w:ascii="Arial" w:hAnsi="Arial" w:cs="Arial"/>
          <w:color w:val="000000" w:themeColor="text1"/>
        </w:rPr>
        <w:t>, es posible alcanzar reducciones significativas de consumo de papel, fomentado una cultura de uso racional de los recursos de la entidad</w:t>
      </w:r>
      <w:r w:rsidR="00316FD7" w:rsidRPr="007926D4">
        <w:rPr>
          <w:rFonts w:ascii="Arial" w:hAnsi="Arial" w:cs="Arial"/>
          <w:color w:val="000000" w:themeColor="text1"/>
        </w:rPr>
        <w:t>,</w:t>
      </w:r>
      <w:r w:rsidRPr="007926D4">
        <w:rPr>
          <w:rFonts w:ascii="Arial" w:hAnsi="Arial" w:cs="Arial"/>
          <w:color w:val="000000" w:themeColor="text1"/>
        </w:rPr>
        <w:t xml:space="preserve"> logrando adaptación a los cambios a </w:t>
      </w:r>
      <w:r w:rsidR="00316FD7" w:rsidRPr="007926D4">
        <w:rPr>
          <w:rFonts w:ascii="Arial" w:hAnsi="Arial" w:cs="Arial"/>
          <w:color w:val="000000" w:themeColor="text1"/>
        </w:rPr>
        <w:t>implementar</w:t>
      </w:r>
      <w:r w:rsidR="00737CE2">
        <w:rPr>
          <w:rFonts w:ascii="Arial" w:hAnsi="Arial" w:cs="Arial"/>
          <w:color w:val="000000" w:themeColor="text1"/>
        </w:rPr>
        <w:t>.</w:t>
      </w:r>
    </w:p>
    <w:p w14:paraId="66DC2E61" w14:textId="77777777" w:rsidR="00737CE2" w:rsidRPr="007926D4" w:rsidRDefault="00737CE2" w:rsidP="00737CE2">
      <w:pPr>
        <w:spacing w:after="0" w:line="240" w:lineRule="auto"/>
        <w:jc w:val="both"/>
        <w:rPr>
          <w:rFonts w:ascii="Arial" w:hAnsi="Arial" w:cs="Arial"/>
          <w:color w:val="000000" w:themeColor="text1"/>
        </w:rPr>
      </w:pPr>
    </w:p>
    <w:p w14:paraId="27EC3AA6" w14:textId="77777777" w:rsidR="005124B1" w:rsidRDefault="00316FD7" w:rsidP="00737CE2">
      <w:pPr>
        <w:spacing w:after="0" w:line="240" w:lineRule="auto"/>
        <w:jc w:val="both"/>
        <w:rPr>
          <w:rFonts w:ascii="Arial" w:hAnsi="Arial" w:cs="Arial"/>
          <w:color w:val="000000" w:themeColor="text1"/>
        </w:rPr>
      </w:pPr>
      <w:r w:rsidRPr="007926D4">
        <w:rPr>
          <w:rFonts w:ascii="Arial" w:hAnsi="Arial" w:cs="Arial"/>
          <w:color w:val="000000" w:themeColor="text1"/>
        </w:rPr>
        <w:t>Según la Agencia de Protección Ambiental de los Estados Unidos- EPA,</w:t>
      </w:r>
      <w:r w:rsidR="00270E32" w:rsidRPr="007926D4">
        <w:rPr>
          <w:rFonts w:ascii="Arial" w:hAnsi="Arial" w:cs="Arial"/>
          <w:color w:val="000000" w:themeColor="text1"/>
        </w:rPr>
        <w:t xml:space="preserve"> cada año se </w:t>
      </w:r>
      <w:r w:rsidR="00C97106" w:rsidRPr="007926D4">
        <w:rPr>
          <w:rFonts w:ascii="Arial" w:hAnsi="Arial" w:cs="Arial"/>
          <w:color w:val="000000" w:themeColor="text1"/>
        </w:rPr>
        <w:t>genera</w:t>
      </w:r>
      <w:r w:rsidR="00270E32" w:rsidRPr="007926D4">
        <w:rPr>
          <w:rFonts w:ascii="Arial" w:hAnsi="Arial" w:cs="Arial"/>
          <w:color w:val="000000" w:themeColor="text1"/>
        </w:rPr>
        <w:t xml:space="preserve"> 300 </w:t>
      </w:r>
      <w:r w:rsidR="00C97106" w:rsidRPr="007926D4">
        <w:rPr>
          <w:rFonts w:ascii="Arial" w:hAnsi="Arial" w:cs="Arial"/>
          <w:color w:val="000000" w:themeColor="text1"/>
        </w:rPr>
        <w:t>millones</w:t>
      </w:r>
      <w:r w:rsidR="00270E32" w:rsidRPr="007926D4">
        <w:rPr>
          <w:rFonts w:ascii="Arial" w:hAnsi="Arial" w:cs="Arial"/>
          <w:color w:val="000000" w:themeColor="text1"/>
        </w:rPr>
        <w:t xml:space="preserve"> de toneladas de papel en el planeta</w:t>
      </w:r>
      <w:r w:rsidRPr="007926D4">
        <w:rPr>
          <w:rFonts w:ascii="Arial" w:hAnsi="Arial" w:cs="Arial"/>
          <w:color w:val="000000" w:themeColor="text1"/>
        </w:rPr>
        <w:t xml:space="preserve"> la siendo los principales consumidores oficinas y escuelas. Esto es una figura alarmante si se tiene en cuenta el avance de la tecnología y aplicaciones de gestión documental dentro de las empresas e instituciones educativas.</w:t>
      </w:r>
    </w:p>
    <w:p w14:paraId="2C92AC00" w14:textId="77777777" w:rsidR="00737CE2" w:rsidRPr="007926D4" w:rsidRDefault="00737CE2" w:rsidP="00737CE2">
      <w:pPr>
        <w:spacing w:after="0" w:line="240" w:lineRule="auto"/>
        <w:jc w:val="both"/>
        <w:rPr>
          <w:rFonts w:ascii="Arial" w:hAnsi="Arial" w:cs="Arial"/>
          <w:color w:val="000000" w:themeColor="text1"/>
        </w:rPr>
      </w:pPr>
    </w:p>
    <w:p w14:paraId="11DD5099" w14:textId="31D13228" w:rsidR="00270E32" w:rsidRDefault="00270E32" w:rsidP="00737CE2">
      <w:pPr>
        <w:spacing w:after="0" w:line="240" w:lineRule="auto"/>
        <w:jc w:val="both"/>
        <w:rPr>
          <w:rFonts w:ascii="Arial" w:hAnsi="Arial" w:cs="Arial"/>
          <w:color w:val="000000" w:themeColor="text1"/>
        </w:rPr>
      </w:pPr>
      <w:r w:rsidRPr="007926D4">
        <w:rPr>
          <w:rFonts w:ascii="Arial" w:hAnsi="Arial" w:cs="Arial"/>
          <w:color w:val="000000" w:themeColor="text1"/>
        </w:rPr>
        <w:t xml:space="preserve">Desde la parte ambiental, </w:t>
      </w:r>
      <w:r w:rsidR="00C97106" w:rsidRPr="007926D4">
        <w:rPr>
          <w:rFonts w:ascii="Arial" w:hAnsi="Arial" w:cs="Arial"/>
          <w:color w:val="000000" w:themeColor="text1"/>
        </w:rPr>
        <w:t xml:space="preserve">la industria del papel consume </w:t>
      </w:r>
      <w:r w:rsidR="00985C41">
        <w:rPr>
          <w:rFonts w:ascii="Arial" w:hAnsi="Arial" w:cs="Arial"/>
          <w:color w:val="000000" w:themeColor="text1"/>
        </w:rPr>
        <w:t xml:space="preserve">una cantidad considerable </w:t>
      </w:r>
      <w:r w:rsidR="00C97106" w:rsidRPr="007926D4">
        <w:rPr>
          <w:rFonts w:ascii="Arial" w:hAnsi="Arial" w:cs="Arial"/>
          <w:color w:val="000000" w:themeColor="text1"/>
        </w:rPr>
        <w:t>de litros de agua para producir una tonelada de papel y se cataloga como la quinta consumidora global de energía en el mundo.</w:t>
      </w:r>
    </w:p>
    <w:p w14:paraId="7269B3D4" w14:textId="77777777" w:rsidR="00737CE2" w:rsidRPr="007926D4" w:rsidRDefault="00737CE2" w:rsidP="00737CE2">
      <w:pPr>
        <w:spacing w:after="0" w:line="240" w:lineRule="auto"/>
        <w:jc w:val="both"/>
        <w:rPr>
          <w:rFonts w:ascii="Arial" w:hAnsi="Arial" w:cs="Arial"/>
          <w:color w:val="000000" w:themeColor="text1"/>
        </w:rPr>
      </w:pPr>
    </w:p>
    <w:p w14:paraId="5C24B956" w14:textId="77777777" w:rsidR="0048611F" w:rsidRPr="007926D4" w:rsidRDefault="000379BC"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6" w:name="_Toc508290211"/>
      <w:r w:rsidRPr="007926D4">
        <w:rPr>
          <w:rStyle w:val="Ttulo1Car"/>
          <w:rFonts w:ascii="Arial" w:hAnsi="Arial" w:cs="Arial"/>
          <w:b/>
          <w:color w:val="000000" w:themeColor="text1"/>
          <w:sz w:val="22"/>
          <w:szCs w:val="22"/>
        </w:rPr>
        <w:t>Justificación</w:t>
      </w:r>
      <w:bookmarkEnd w:id="6"/>
    </w:p>
    <w:p w14:paraId="07E6F2AF" w14:textId="77777777" w:rsidR="0048611F" w:rsidRPr="007926D4" w:rsidRDefault="0048611F" w:rsidP="00737CE2">
      <w:pPr>
        <w:spacing w:after="0" w:line="240" w:lineRule="auto"/>
        <w:jc w:val="both"/>
        <w:rPr>
          <w:rFonts w:ascii="Arial" w:hAnsi="Arial" w:cs="Arial"/>
          <w:color w:val="000000" w:themeColor="text1"/>
        </w:rPr>
      </w:pPr>
    </w:p>
    <w:p w14:paraId="41F8E044" w14:textId="77777777" w:rsidR="002467C0" w:rsidRDefault="002467C0" w:rsidP="002467C0">
      <w:pPr>
        <w:spacing w:after="0" w:line="240" w:lineRule="auto"/>
        <w:jc w:val="both"/>
        <w:rPr>
          <w:rFonts w:ascii="Arial" w:hAnsi="Arial" w:cs="Arial"/>
          <w:color w:val="000000" w:themeColor="text1"/>
        </w:rPr>
      </w:pPr>
      <w:r w:rsidRPr="007926D4">
        <w:rPr>
          <w:rFonts w:ascii="Arial" w:hAnsi="Arial" w:cs="Arial"/>
          <w:color w:val="000000" w:themeColor="text1"/>
        </w:rPr>
        <w:t xml:space="preserve">La SDIS establece la Política Cero Papel con el fin de lograr la minimización de los impactos ambientales presentados y aumentar la eficiencia administrativa, articulando esfuerzos desde diferentes áreas para su correcta implementación, garantizando la Inspección de los procedimientos institucionales desde un grupo transversal, que realicé planteamientos de corto, mediano y largo plazo, de manera que se generen cambios en los procedimientos documentales de la entidad, identificando las distintas etapas y requerimientos prioritarios para cada uno. </w:t>
      </w:r>
      <w:r>
        <w:rPr>
          <w:rFonts w:ascii="Arial" w:hAnsi="Arial" w:cs="Arial"/>
          <w:color w:val="000000" w:themeColor="text1"/>
        </w:rPr>
        <w:t>Esta a</w:t>
      </w:r>
      <w:r w:rsidRPr="007926D4">
        <w:rPr>
          <w:rFonts w:ascii="Arial" w:hAnsi="Arial" w:cs="Arial"/>
          <w:color w:val="000000" w:themeColor="text1"/>
        </w:rPr>
        <w:t>ctividad será abordada desde el diagnostico, análisi</w:t>
      </w:r>
      <w:r>
        <w:rPr>
          <w:rFonts w:ascii="Arial" w:hAnsi="Arial" w:cs="Arial"/>
          <w:color w:val="000000" w:themeColor="text1"/>
        </w:rPr>
        <w:t>s, y evaluación articulada con</w:t>
      </w:r>
      <w:r w:rsidRPr="007926D4">
        <w:rPr>
          <w:rFonts w:ascii="Arial" w:hAnsi="Arial" w:cs="Arial"/>
          <w:color w:val="000000" w:themeColor="text1"/>
        </w:rPr>
        <w:t xml:space="preserve"> los aspectos jurídicos relacionados con cada estrategia propuesta para la implementación de la política, consolidando elementos de interacción que pueden convertir a la entidad en soporte para la gestión de conocimiento e innovación.</w:t>
      </w:r>
    </w:p>
    <w:p w14:paraId="03C06F7E" w14:textId="77777777" w:rsidR="002467C0" w:rsidRDefault="002467C0" w:rsidP="002467C0">
      <w:pPr>
        <w:spacing w:after="0" w:line="240" w:lineRule="auto"/>
        <w:jc w:val="both"/>
        <w:rPr>
          <w:rFonts w:ascii="Arial" w:hAnsi="Arial" w:cs="Arial"/>
          <w:color w:val="000000" w:themeColor="text1"/>
        </w:rPr>
      </w:pPr>
    </w:p>
    <w:p w14:paraId="0881DFA3" w14:textId="4A99F41F" w:rsidR="002467C0" w:rsidRPr="007926D4" w:rsidRDefault="008C473F" w:rsidP="00737CE2">
      <w:pPr>
        <w:spacing w:after="0" w:line="240" w:lineRule="auto"/>
        <w:jc w:val="both"/>
        <w:rPr>
          <w:rFonts w:ascii="Arial" w:hAnsi="Arial" w:cs="Arial"/>
          <w:color w:val="000000" w:themeColor="text1"/>
        </w:rPr>
      </w:pPr>
      <w:r w:rsidRPr="007926D4">
        <w:rPr>
          <w:rFonts w:ascii="Arial" w:hAnsi="Arial" w:cs="Arial"/>
          <w:color w:val="000000" w:themeColor="text1"/>
        </w:rPr>
        <w:lastRenderedPageBreak/>
        <w:t xml:space="preserve">La </w:t>
      </w:r>
      <w:r w:rsidR="001F12B0" w:rsidRPr="007926D4">
        <w:rPr>
          <w:rFonts w:ascii="Arial" w:hAnsi="Arial" w:cs="Arial"/>
          <w:color w:val="000000" w:themeColor="text1"/>
        </w:rPr>
        <w:t xml:space="preserve">Política Cero Papel </w:t>
      </w:r>
      <w:r w:rsidRPr="007926D4">
        <w:rPr>
          <w:rFonts w:ascii="Arial" w:hAnsi="Arial" w:cs="Arial"/>
          <w:color w:val="000000" w:themeColor="text1"/>
        </w:rPr>
        <w:t xml:space="preserve">como uno de los ejes estratégicos del lineamiento “Hacia Una Cultura cero si se puede”, </w:t>
      </w:r>
      <w:r w:rsidR="002467C0">
        <w:rPr>
          <w:rFonts w:ascii="Arial" w:hAnsi="Arial" w:cs="Arial"/>
          <w:color w:val="000000" w:themeColor="text1"/>
        </w:rPr>
        <w:t>también busca</w:t>
      </w:r>
      <w:r w:rsidRPr="007926D4">
        <w:rPr>
          <w:rFonts w:ascii="Arial" w:hAnsi="Arial" w:cs="Arial"/>
          <w:color w:val="000000" w:themeColor="text1"/>
        </w:rPr>
        <w:t xml:space="preserve"> generar una disminución gradual </w:t>
      </w:r>
      <w:r w:rsidR="008A32EE" w:rsidRPr="007926D4">
        <w:rPr>
          <w:rFonts w:ascii="Arial" w:hAnsi="Arial" w:cs="Arial"/>
          <w:color w:val="000000" w:themeColor="text1"/>
        </w:rPr>
        <w:t>en el consumo de papel, fomentando</w:t>
      </w:r>
      <w:r w:rsidRPr="007926D4">
        <w:rPr>
          <w:rFonts w:ascii="Arial" w:hAnsi="Arial" w:cs="Arial"/>
          <w:color w:val="000000" w:themeColor="text1"/>
        </w:rPr>
        <w:t xml:space="preserve"> buenas prácticas en la recepción, gestión y archivo de documentos de las diferentes áreas de la entidad, mejora</w:t>
      </w:r>
      <w:r w:rsidR="008A32EE" w:rsidRPr="007926D4">
        <w:rPr>
          <w:rFonts w:ascii="Arial" w:hAnsi="Arial" w:cs="Arial"/>
          <w:color w:val="000000" w:themeColor="text1"/>
        </w:rPr>
        <w:t>ndo</w:t>
      </w:r>
      <w:r w:rsidRPr="007926D4">
        <w:rPr>
          <w:rFonts w:ascii="Arial" w:hAnsi="Arial" w:cs="Arial"/>
          <w:color w:val="000000" w:themeColor="text1"/>
        </w:rPr>
        <w:t xml:space="preserve"> el acceso a la información por medio de plataformas a nivel institucional, eliminar la duplicidad de los documentos, liberar áreas de almacenamientos de archivos y reducir los productos utilizados por los equipos de impresión</w:t>
      </w:r>
      <w:r w:rsidR="008A32EE" w:rsidRPr="007926D4">
        <w:rPr>
          <w:rFonts w:ascii="Arial" w:hAnsi="Arial" w:cs="Arial"/>
          <w:color w:val="000000" w:themeColor="text1"/>
        </w:rPr>
        <w:t xml:space="preserve"> (</w:t>
      </w:r>
      <w:proofErr w:type="spellStart"/>
      <w:r w:rsidR="001F12B0">
        <w:rPr>
          <w:rFonts w:ascii="Arial" w:hAnsi="Arial" w:cs="Arial"/>
          <w:color w:val="000000" w:themeColor="text1"/>
        </w:rPr>
        <w:t>t</w:t>
      </w:r>
      <w:r w:rsidRPr="007926D4">
        <w:rPr>
          <w:rFonts w:ascii="Arial" w:hAnsi="Arial" w:cs="Arial"/>
          <w:color w:val="000000" w:themeColor="text1"/>
        </w:rPr>
        <w:t>oners</w:t>
      </w:r>
      <w:proofErr w:type="spellEnd"/>
      <w:r w:rsidRPr="007926D4">
        <w:rPr>
          <w:rFonts w:ascii="Arial" w:hAnsi="Arial" w:cs="Arial"/>
          <w:color w:val="000000" w:themeColor="text1"/>
        </w:rPr>
        <w:t xml:space="preserve">, </w:t>
      </w:r>
      <w:r w:rsidR="001F12B0">
        <w:rPr>
          <w:rFonts w:ascii="Arial" w:hAnsi="Arial" w:cs="Arial"/>
          <w:color w:val="000000" w:themeColor="text1"/>
        </w:rPr>
        <w:t>c</w:t>
      </w:r>
      <w:r w:rsidRPr="007926D4">
        <w:rPr>
          <w:rFonts w:ascii="Arial" w:hAnsi="Arial" w:cs="Arial"/>
          <w:color w:val="000000" w:themeColor="text1"/>
        </w:rPr>
        <w:t>artuchos, cinta de impresión, etc.), favoreciendo el medio ambiente con la formación de actores responsable en el consumo de recursos naturales, lo anterior fundamentado desde la directiva presidencial número 04 del 2012 y distintos puntos legales de consideración.</w:t>
      </w:r>
    </w:p>
    <w:p w14:paraId="796D1FCB" w14:textId="77777777" w:rsidR="008C473F" w:rsidRPr="007926D4" w:rsidRDefault="008C473F" w:rsidP="00737CE2">
      <w:pPr>
        <w:spacing w:after="0" w:line="240" w:lineRule="auto"/>
        <w:jc w:val="both"/>
        <w:rPr>
          <w:rFonts w:ascii="Arial" w:hAnsi="Arial" w:cs="Arial"/>
          <w:color w:val="000000" w:themeColor="text1"/>
        </w:rPr>
      </w:pPr>
    </w:p>
    <w:p w14:paraId="6A6995B2" w14:textId="77777777" w:rsidR="0048611F" w:rsidRPr="007926D4" w:rsidRDefault="000379BC"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7" w:name="_Toc508290212"/>
      <w:r w:rsidRPr="007926D4">
        <w:rPr>
          <w:rFonts w:ascii="Arial" w:hAnsi="Arial" w:cs="Arial"/>
          <w:b/>
          <w:color w:val="000000" w:themeColor="text1"/>
          <w:sz w:val="22"/>
          <w:szCs w:val="22"/>
        </w:rPr>
        <w:t>Antecedentes</w:t>
      </w:r>
      <w:bookmarkEnd w:id="7"/>
    </w:p>
    <w:p w14:paraId="6FA0BDAE" w14:textId="77777777" w:rsidR="0048611F" w:rsidRPr="007926D4" w:rsidRDefault="0048611F" w:rsidP="00737CE2">
      <w:pPr>
        <w:spacing w:after="0" w:line="240" w:lineRule="auto"/>
        <w:jc w:val="both"/>
        <w:rPr>
          <w:rFonts w:ascii="Arial" w:hAnsi="Arial" w:cs="Arial"/>
          <w:color w:val="000000" w:themeColor="text1"/>
        </w:rPr>
      </w:pPr>
    </w:p>
    <w:p w14:paraId="0499AB42" w14:textId="0F372234" w:rsidR="00C26332" w:rsidRDefault="00C26332" w:rsidP="00737CE2">
      <w:pPr>
        <w:spacing w:after="0" w:line="240" w:lineRule="auto"/>
        <w:jc w:val="both"/>
        <w:rPr>
          <w:rFonts w:ascii="Arial" w:hAnsi="Arial" w:cs="Arial"/>
          <w:color w:val="000000" w:themeColor="text1"/>
        </w:rPr>
      </w:pPr>
      <w:r w:rsidRPr="007926D4">
        <w:rPr>
          <w:rFonts w:ascii="Arial" w:hAnsi="Arial" w:cs="Arial"/>
          <w:color w:val="000000" w:themeColor="text1"/>
        </w:rPr>
        <w:t xml:space="preserve">Los representantes a nivel Nacional y Local del país, se han comprometido a desarrollar actividades para lograr la mitigación de impactos negativos ambientales generados en la ejecución de las acciones propias del distrito por medio de planes, políticas, decretos, resoluciones y directivas presidenciales. Dichos esfuerzos se ven representados en acciones </w:t>
      </w:r>
      <w:r w:rsidRPr="007926D4">
        <w:rPr>
          <w:rFonts w:ascii="Arial" w:hAnsi="Arial" w:cs="Arial"/>
          <w:color w:val="000000" w:themeColor="text1"/>
          <w:spacing w:val="-3"/>
        </w:rPr>
        <w:t xml:space="preserve">de </w:t>
      </w:r>
      <w:r w:rsidRPr="007926D4">
        <w:rPr>
          <w:rFonts w:ascii="Arial" w:hAnsi="Arial" w:cs="Arial"/>
          <w:color w:val="000000" w:themeColor="text1"/>
        </w:rPr>
        <w:t xml:space="preserve">interés nacional como lo son las desarrolladas por la Presidencia de la República mediante gobierno en línea, estos esfuerzos pretenden que el Estado preste servicios más eficientes y de calidad, con colaboración de los ciudadanos, las empresas y la administración pública, mediante el aprovechamiento de las Tecnologías de la Información y las Comunicaciones (TIC). Estas iniciativas han permitido posicionar a Colombia como uno de los países que ha implementado un Gobierno Electrónico. La Presidencia de la Republica buscando articular a nivel nacional la Política Cero Papel emitió La Directiva presidencial </w:t>
      </w:r>
      <w:r w:rsidR="001F12B0">
        <w:rPr>
          <w:rFonts w:ascii="Arial" w:hAnsi="Arial" w:cs="Arial"/>
          <w:color w:val="000000" w:themeColor="text1"/>
        </w:rPr>
        <w:t>n</w:t>
      </w:r>
      <w:r w:rsidRPr="007926D4">
        <w:rPr>
          <w:rFonts w:ascii="Arial" w:hAnsi="Arial" w:cs="Arial"/>
          <w:color w:val="000000" w:themeColor="text1"/>
        </w:rPr>
        <w:t>úmero 04 de 2012 en la que busca la implementación de dicha política, y la eficiencia administrativa a nivel</w:t>
      </w:r>
      <w:r w:rsidRPr="007926D4">
        <w:rPr>
          <w:rFonts w:ascii="Arial" w:hAnsi="Arial" w:cs="Arial"/>
          <w:color w:val="000000" w:themeColor="text1"/>
          <w:spacing w:val="-19"/>
        </w:rPr>
        <w:t xml:space="preserve"> </w:t>
      </w:r>
      <w:r w:rsidRPr="007926D4">
        <w:rPr>
          <w:rFonts w:ascii="Arial" w:hAnsi="Arial" w:cs="Arial"/>
          <w:color w:val="000000" w:themeColor="text1"/>
        </w:rPr>
        <w:t>público.</w:t>
      </w:r>
    </w:p>
    <w:p w14:paraId="164BBDF3" w14:textId="77777777" w:rsidR="002467C0" w:rsidRPr="007926D4" w:rsidRDefault="002467C0" w:rsidP="00737CE2">
      <w:pPr>
        <w:spacing w:after="0" w:line="240" w:lineRule="auto"/>
        <w:jc w:val="both"/>
        <w:rPr>
          <w:rFonts w:ascii="Arial" w:hAnsi="Arial" w:cs="Arial"/>
          <w:color w:val="000000" w:themeColor="text1"/>
        </w:rPr>
      </w:pPr>
    </w:p>
    <w:p w14:paraId="72C2C4E1" w14:textId="4C2D547F" w:rsidR="00C26332" w:rsidRDefault="00C26332" w:rsidP="00737CE2">
      <w:pPr>
        <w:spacing w:after="0" w:line="240" w:lineRule="auto"/>
        <w:jc w:val="both"/>
        <w:rPr>
          <w:rFonts w:ascii="Arial" w:hAnsi="Arial" w:cs="Arial"/>
          <w:color w:val="000000" w:themeColor="text1"/>
        </w:rPr>
      </w:pPr>
      <w:r w:rsidRPr="007926D4">
        <w:rPr>
          <w:rFonts w:ascii="Arial" w:hAnsi="Arial" w:cs="Arial"/>
          <w:color w:val="000000" w:themeColor="text1"/>
        </w:rPr>
        <w:lastRenderedPageBreak/>
        <w:t>La entidad en su compromiso de liderar y ejecutar acciones en busca de reducir el consumo de papel en la prestación de los servicios sociales y administrativos emitió la Directiva 003 del 2009 la cual estableció los siguientes lineamientos ambientales en el numeral 3</w:t>
      </w:r>
      <w:r w:rsidR="009C5AF6">
        <w:rPr>
          <w:rFonts w:ascii="Arial" w:hAnsi="Arial" w:cs="Arial"/>
          <w:color w:val="000000" w:themeColor="text1"/>
        </w:rPr>
        <w:t>:</w:t>
      </w:r>
      <w:r w:rsidRPr="007926D4">
        <w:rPr>
          <w:rFonts w:ascii="Arial" w:hAnsi="Arial" w:cs="Arial"/>
          <w:color w:val="000000" w:themeColor="text1"/>
        </w:rPr>
        <w:t xml:space="preserve"> “</w:t>
      </w:r>
      <w:r w:rsidR="009C5AF6">
        <w:rPr>
          <w:rFonts w:ascii="Arial" w:hAnsi="Arial" w:cs="Arial"/>
          <w:color w:val="000000" w:themeColor="text1"/>
        </w:rPr>
        <w:t>t</w:t>
      </w:r>
      <w:r w:rsidRPr="007926D4">
        <w:rPr>
          <w:rFonts w:ascii="Arial" w:hAnsi="Arial" w:cs="Arial"/>
          <w:color w:val="000000" w:themeColor="text1"/>
        </w:rPr>
        <w:t>odo documento de revisión debe ser impreso en papel reciclado o de ser necesario por la importancia del documento, impreso por las dos caras”, y numeral 4</w:t>
      </w:r>
      <w:r w:rsidR="009C5AF6">
        <w:rPr>
          <w:rFonts w:ascii="Arial" w:hAnsi="Arial" w:cs="Arial"/>
          <w:color w:val="000000" w:themeColor="text1"/>
        </w:rPr>
        <w:t>:</w:t>
      </w:r>
      <w:r w:rsidRPr="007926D4">
        <w:rPr>
          <w:rFonts w:ascii="Arial" w:hAnsi="Arial" w:cs="Arial"/>
          <w:color w:val="000000" w:themeColor="text1"/>
        </w:rPr>
        <w:t xml:space="preserve"> “</w:t>
      </w:r>
      <w:r w:rsidR="009C5AF6">
        <w:rPr>
          <w:rFonts w:ascii="Arial" w:hAnsi="Arial" w:cs="Arial"/>
          <w:color w:val="000000" w:themeColor="text1"/>
        </w:rPr>
        <w:t>l</w:t>
      </w:r>
      <w:r w:rsidRPr="007926D4">
        <w:rPr>
          <w:rFonts w:ascii="Arial" w:hAnsi="Arial" w:cs="Arial"/>
          <w:color w:val="000000" w:themeColor="text1"/>
        </w:rPr>
        <w:t>os documentos que requieran firma deben ser impresos en papel nuevo y si este excede la página, deberá ser impreso por los dos lados del papel. A su vez las copias del mismo deben ser impresas en papel reciclado”. Los cuales propenden por el uso racional de los recursos a nivel administrativo.</w:t>
      </w:r>
    </w:p>
    <w:p w14:paraId="3507CF05" w14:textId="77777777" w:rsidR="002A6693" w:rsidRDefault="002A6693" w:rsidP="00737CE2">
      <w:pPr>
        <w:spacing w:after="0" w:line="240" w:lineRule="auto"/>
        <w:jc w:val="both"/>
        <w:rPr>
          <w:rFonts w:ascii="Arial" w:hAnsi="Arial" w:cs="Arial"/>
          <w:color w:val="000000" w:themeColor="text1"/>
        </w:rPr>
      </w:pPr>
    </w:p>
    <w:p w14:paraId="079DC039" w14:textId="020F6934" w:rsidR="00903331" w:rsidRDefault="00903331" w:rsidP="00903331">
      <w:pPr>
        <w:spacing w:after="0" w:line="240" w:lineRule="auto"/>
        <w:jc w:val="both"/>
        <w:rPr>
          <w:rFonts w:ascii="Arial" w:eastAsia="Times New Roman" w:hAnsi="Arial" w:cs="Arial"/>
          <w:color w:val="000000"/>
          <w:lang w:eastAsia="es-CO"/>
        </w:rPr>
      </w:pPr>
      <w:r w:rsidRPr="00B7661C">
        <w:rPr>
          <w:rFonts w:ascii="Arial" w:hAnsi="Arial" w:cs="Arial"/>
          <w:color w:val="000000" w:themeColor="text1"/>
        </w:rPr>
        <w:t xml:space="preserve">En cumplimiento de la Política Cero Papel, el área de gestión ambiental y en </w:t>
      </w:r>
      <w:r w:rsidR="00172A2F">
        <w:rPr>
          <w:rFonts w:ascii="Arial" w:hAnsi="Arial" w:cs="Arial"/>
          <w:color w:val="000000" w:themeColor="text1"/>
        </w:rPr>
        <w:t>articulación</w:t>
      </w:r>
      <w:r w:rsidRPr="00B7661C">
        <w:rPr>
          <w:rFonts w:ascii="Arial" w:hAnsi="Arial" w:cs="Arial"/>
          <w:color w:val="000000" w:themeColor="text1"/>
        </w:rPr>
        <w:t xml:space="preserve"> con otras áreas de la entidad se han implementado unas medidas de reducción de papel a la cuales se les realiza el respectivo seguimiento: </w:t>
      </w:r>
      <w:r w:rsidRPr="00B7661C">
        <w:rPr>
          <w:rFonts w:ascii="Arial" w:eastAsia="Times New Roman" w:hAnsi="Arial" w:cs="Arial"/>
          <w:color w:val="000000"/>
          <w:lang w:eastAsia="es-CO"/>
        </w:rPr>
        <w:t xml:space="preserve">impresión  de documentos por ambas caras, </w:t>
      </w:r>
      <w:r w:rsidR="009C5AF6">
        <w:rPr>
          <w:rFonts w:ascii="Arial" w:eastAsia="Times New Roman" w:hAnsi="Arial" w:cs="Arial"/>
          <w:color w:val="000000"/>
          <w:lang w:eastAsia="es-CO"/>
        </w:rPr>
        <w:t>u</w:t>
      </w:r>
      <w:r w:rsidRPr="00C645C4">
        <w:rPr>
          <w:rFonts w:ascii="Arial" w:eastAsia="Times New Roman" w:hAnsi="Arial" w:cs="Arial"/>
          <w:color w:val="000000"/>
          <w:lang w:eastAsia="es-CO"/>
        </w:rPr>
        <w:t>so de papel reci</w:t>
      </w:r>
      <w:r w:rsidRPr="00B7661C">
        <w:rPr>
          <w:rFonts w:ascii="Arial" w:eastAsia="Times New Roman" w:hAnsi="Arial" w:cs="Arial"/>
          <w:color w:val="000000"/>
          <w:lang w:eastAsia="es-CO"/>
        </w:rPr>
        <w:t xml:space="preserve">claje para copias e impresiones, control de </w:t>
      </w:r>
      <w:r w:rsidRPr="00C645C4">
        <w:rPr>
          <w:rFonts w:ascii="Arial" w:eastAsia="Times New Roman" w:hAnsi="Arial" w:cs="Arial"/>
          <w:color w:val="000000"/>
          <w:lang w:eastAsia="es-CO"/>
        </w:rPr>
        <w:t>núm</w:t>
      </w:r>
      <w:r w:rsidRPr="00B7661C">
        <w:rPr>
          <w:rFonts w:ascii="Arial" w:eastAsia="Times New Roman" w:hAnsi="Arial" w:cs="Arial"/>
          <w:color w:val="000000"/>
          <w:lang w:eastAsia="es-CO"/>
        </w:rPr>
        <w:t>ero de fotocopias, e impresiones generando</w:t>
      </w:r>
      <w:r w:rsidRPr="00C645C4">
        <w:rPr>
          <w:rFonts w:ascii="Arial" w:eastAsia="Times New Roman" w:hAnsi="Arial" w:cs="Arial"/>
          <w:color w:val="000000"/>
          <w:lang w:eastAsia="es-CO"/>
        </w:rPr>
        <w:t xml:space="preserve"> solamente las</w:t>
      </w:r>
      <w:r w:rsidRPr="00B7661C">
        <w:rPr>
          <w:rFonts w:ascii="Arial" w:eastAsia="Times New Roman" w:hAnsi="Arial" w:cs="Arial"/>
          <w:color w:val="000000"/>
          <w:lang w:eastAsia="es-CO"/>
        </w:rPr>
        <w:t xml:space="preserve"> copias estrictamente necesarias, u</w:t>
      </w:r>
      <w:r w:rsidRPr="00C645C4">
        <w:rPr>
          <w:rFonts w:ascii="Arial" w:eastAsia="Times New Roman" w:hAnsi="Arial" w:cs="Arial"/>
          <w:color w:val="000000"/>
          <w:lang w:eastAsia="es-CO"/>
        </w:rPr>
        <w:t>tilización del correo electrónico para comunicaciones internas</w:t>
      </w:r>
      <w:r w:rsidRPr="00B7661C">
        <w:rPr>
          <w:rFonts w:ascii="Arial" w:eastAsia="Times New Roman" w:hAnsi="Arial" w:cs="Arial"/>
          <w:color w:val="000000"/>
          <w:lang w:eastAsia="es-CO"/>
        </w:rPr>
        <w:t xml:space="preserve">, viernes de la no impresión, e implementación de herramientas tecnológicas como la aplicación IOPS, entre otras. </w:t>
      </w:r>
    </w:p>
    <w:p w14:paraId="49E3F02C" w14:textId="77777777" w:rsidR="00903331" w:rsidRDefault="00903331" w:rsidP="00903331">
      <w:pPr>
        <w:spacing w:after="0" w:line="240" w:lineRule="auto"/>
        <w:jc w:val="both"/>
        <w:rPr>
          <w:rFonts w:ascii="Arial" w:eastAsia="Times New Roman" w:hAnsi="Arial" w:cs="Arial"/>
          <w:color w:val="000000"/>
          <w:lang w:eastAsia="es-CO"/>
        </w:rPr>
      </w:pPr>
    </w:p>
    <w:p w14:paraId="48819AEE" w14:textId="77777777" w:rsidR="00903331" w:rsidRDefault="00903331" w:rsidP="00903331">
      <w:pPr>
        <w:spacing w:after="0" w:line="240" w:lineRule="auto"/>
        <w:jc w:val="both"/>
        <w:rPr>
          <w:rFonts w:ascii="Arial" w:eastAsia="Times New Roman" w:hAnsi="Arial" w:cs="Arial"/>
          <w:color w:val="000000"/>
          <w:lang w:eastAsia="es-CO"/>
        </w:rPr>
      </w:pPr>
      <w:r w:rsidRPr="00B7661C">
        <w:rPr>
          <w:rFonts w:ascii="Arial" w:eastAsia="Times New Roman" w:hAnsi="Arial" w:cs="Arial"/>
          <w:color w:val="000000"/>
          <w:lang w:eastAsia="es-CO"/>
        </w:rPr>
        <w:t xml:space="preserve">Como resultado de lo anterior, se pueden </w:t>
      </w:r>
      <w:r w:rsidR="00172A2F">
        <w:rPr>
          <w:rFonts w:ascii="Arial" w:eastAsia="Times New Roman" w:hAnsi="Arial" w:cs="Arial"/>
          <w:color w:val="000000"/>
          <w:lang w:eastAsia="es-CO"/>
        </w:rPr>
        <w:t>evidenciar la reducción de papel</w:t>
      </w:r>
      <w:r>
        <w:rPr>
          <w:rFonts w:ascii="Arial" w:eastAsia="Times New Roman" w:hAnsi="Arial" w:cs="Arial"/>
          <w:color w:val="000000"/>
          <w:lang w:eastAsia="es-CO"/>
        </w:rPr>
        <w:t xml:space="preserve">, </w:t>
      </w:r>
      <w:r w:rsidR="00172A2F">
        <w:rPr>
          <w:rFonts w:ascii="Arial" w:eastAsia="Times New Roman" w:hAnsi="Arial" w:cs="Arial"/>
          <w:color w:val="000000"/>
          <w:lang w:eastAsia="es-CO"/>
        </w:rPr>
        <w:t>posterior a la</w:t>
      </w:r>
      <w:r>
        <w:rPr>
          <w:rFonts w:ascii="Arial" w:eastAsia="Times New Roman" w:hAnsi="Arial" w:cs="Arial"/>
          <w:color w:val="000000"/>
          <w:lang w:eastAsia="es-CO"/>
        </w:rPr>
        <w:t xml:space="preserve"> implementación de la herramienta tecnológica IOPS</w:t>
      </w:r>
      <w:r w:rsidR="00172A2F">
        <w:rPr>
          <w:rFonts w:ascii="Arial" w:eastAsia="Times New Roman" w:hAnsi="Arial" w:cs="Arial"/>
          <w:color w:val="000000"/>
          <w:lang w:eastAsia="es-CO"/>
        </w:rPr>
        <w:t xml:space="preserve">, reduciendo los documentos generados por la entidad para realizar el proceso </w:t>
      </w:r>
      <w:r w:rsidR="001442F7">
        <w:rPr>
          <w:rFonts w:ascii="Arial" w:eastAsia="Times New Roman" w:hAnsi="Arial" w:cs="Arial"/>
          <w:color w:val="000000"/>
          <w:lang w:eastAsia="es-CO"/>
        </w:rPr>
        <w:t>de pago del recurso humano.</w:t>
      </w:r>
    </w:p>
    <w:p w14:paraId="2F217939" w14:textId="77777777" w:rsidR="00903331" w:rsidRDefault="00903331" w:rsidP="00903331">
      <w:pPr>
        <w:spacing w:after="0" w:line="240" w:lineRule="auto"/>
        <w:jc w:val="both"/>
        <w:rPr>
          <w:rFonts w:ascii="Arial" w:eastAsia="Times New Roman" w:hAnsi="Arial" w:cs="Arial"/>
          <w:color w:val="000000"/>
          <w:lang w:eastAsia="es-CO"/>
        </w:rPr>
      </w:pPr>
    </w:p>
    <w:p w14:paraId="3234549A" w14:textId="77777777" w:rsidR="00903331" w:rsidRPr="00B7661C" w:rsidRDefault="00903331" w:rsidP="00903331">
      <w:pPr>
        <w:spacing w:after="0" w:line="240" w:lineRule="auto"/>
        <w:jc w:val="both"/>
        <w:rPr>
          <w:rFonts w:ascii="Arial" w:hAnsi="Arial" w:cs="Arial"/>
          <w:color w:val="000000" w:themeColor="text1"/>
        </w:rPr>
      </w:pPr>
      <w:r>
        <w:rPr>
          <w:rFonts w:ascii="Arial" w:eastAsia="Times New Roman" w:hAnsi="Arial" w:cs="Arial"/>
          <w:color w:val="000000"/>
          <w:lang w:eastAsia="es-CO"/>
        </w:rPr>
        <w:t>D</w:t>
      </w:r>
      <w:r w:rsidRPr="00B7661C">
        <w:rPr>
          <w:rFonts w:ascii="Arial" w:eastAsia="Times New Roman" w:hAnsi="Arial" w:cs="Arial"/>
          <w:color w:val="000000"/>
          <w:lang w:eastAsia="es-CO"/>
        </w:rPr>
        <w:t>urante e</w:t>
      </w:r>
      <w:r>
        <w:rPr>
          <w:rFonts w:ascii="Arial" w:eastAsia="Times New Roman" w:hAnsi="Arial" w:cs="Arial"/>
          <w:color w:val="000000"/>
          <w:lang w:eastAsia="es-CO"/>
        </w:rPr>
        <w:t xml:space="preserve">l año 2016, se utilizaron </w:t>
      </w:r>
      <w:r w:rsidRPr="00B7661C">
        <w:rPr>
          <w:rFonts w:ascii="Arial" w:eastAsia="Times New Roman" w:hAnsi="Arial" w:cs="Arial"/>
          <w:color w:val="000000"/>
          <w:lang w:eastAsia="es-CO"/>
        </w:rPr>
        <w:t xml:space="preserve">19.847 remas para los diferentes procesos de la entidad. </w:t>
      </w:r>
      <w:r>
        <w:rPr>
          <w:rFonts w:ascii="Arial" w:eastAsia="Times New Roman" w:hAnsi="Arial" w:cs="Arial"/>
          <w:color w:val="000000"/>
          <w:lang w:eastAsia="es-CO"/>
        </w:rPr>
        <w:t>Sin embargo</w:t>
      </w:r>
      <w:r w:rsidRPr="00B7661C">
        <w:rPr>
          <w:rFonts w:ascii="Arial" w:eastAsia="Times New Roman" w:hAnsi="Arial" w:cs="Arial"/>
          <w:color w:val="000000"/>
          <w:lang w:eastAsia="es-CO"/>
        </w:rPr>
        <w:t xml:space="preserve">, durante el año 2017, se gastaron 9.270 resmas, </w:t>
      </w:r>
      <w:r>
        <w:rPr>
          <w:rFonts w:ascii="Arial" w:eastAsia="Times New Roman" w:hAnsi="Arial" w:cs="Arial"/>
          <w:color w:val="000000"/>
          <w:lang w:eastAsia="es-CO"/>
        </w:rPr>
        <w:t>lo que permite e</w:t>
      </w:r>
      <w:r w:rsidRPr="00B7661C">
        <w:rPr>
          <w:rFonts w:ascii="Arial" w:eastAsia="Times New Roman" w:hAnsi="Arial" w:cs="Arial"/>
          <w:color w:val="000000"/>
          <w:lang w:eastAsia="es-CO"/>
        </w:rPr>
        <w:t>videncia</w:t>
      </w:r>
      <w:r>
        <w:rPr>
          <w:rFonts w:ascii="Arial" w:eastAsia="Times New Roman" w:hAnsi="Arial" w:cs="Arial"/>
          <w:color w:val="000000"/>
          <w:lang w:eastAsia="es-CO"/>
        </w:rPr>
        <w:t xml:space="preserve">r </w:t>
      </w:r>
      <w:r w:rsidRPr="00B7661C">
        <w:rPr>
          <w:rFonts w:ascii="Arial" w:eastAsia="Times New Roman" w:hAnsi="Arial" w:cs="Arial"/>
          <w:color w:val="000000"/>
          <w:lang w:eastAsia="es-CO"/>
        </w:rPr>
        <w:t xml:space="preserve">una reducción de más del 50% de consumo de papel. </w:t>
      </w:r>
      <w:r w:rsidRPr="00B7661C">
        <w:rPr>
          <w:rFonts w:ascii="Arial" w:hAnsi="Arial" w:cs="Arial"/>
          <w:color w:val="000000" w:themeColor="text1"/>
        </w:rPr>
        <w:t>Así mismo, durante el año 2017se entregaron 43.173 kg de papel recuperado de las actividades diarias que se realizan en l</w:t>
      </w:r>
      <w:r>
        <w:rPr>
          <w:rFonts w:ascii="Arial" w:hAnsi="Arial" w:cs="Arial"/>
          <w:color w:val="000000" w:themeColor="text1"/>
        </w:rPr>
        <w:t xml:space="preserve">a entidad a los recuperadores y </w:t>
      </w:r>
      <w:r w:rsidRPr="00B7661C">
        <w:rPr>
          <w:rFonts w:ascii="Arial" w:hAnsi="Arial" w:cs="Arial"/>
          <w:color w:val="000000" w:themeColor="text1"/>
        </w:rPr>
        <w:lastRenderedPageBreak/>
        <w:t>organizaciones de recuperadores que firmaron acciones afirmativas o acuerdos de corresponsabilidad</w:t>
      </w:r>
      <w:r>
        <w:rPr>
          <w:rFonts w:ascii="Arial" w:hAnsi="Arial" w:cs="Arial"/>
          <w:color w:val="000000" w:themeColor="text1"/>
        </w:rPr>
        <w:t xml:space="preserve"> con las unidades operativas.</w:t>
      </w:r>
    </w:p>
    <w:p w14:paraId="1C9E6A12" w14:textId="77777777" w:rsidR="002467C0" w:rsidRPr="007926D4" w:rsidRDefault="002467C0" w:rsidP="00737CE2">
      <w:pPr>
        <w:spacing w:after="0" w:line="240" w:lineRule="auto"/>
        <w:jc w:val="both"/>
        <w:rPr>
          <w:rFonts w:ascii="Arial" w:hAnsi="Arial" w:cs="Arial"/>
          <w:color w:val="000000" w:themeColor="text1"/>
        </w:rPr>
      </w:pPr>
    </w:p>
    <w:p w14:paraId="0457EB04" w14:textId="77777777" w:rsidR="0048611F" w:rsidRDefault="00C26332" w:rsidP="00737CE2">
      <w:pPr>
        <w:spacing w:after="0" w:line="240" w:lineRule="auto"/>
        <w:jc w:val="both"/>
        <w:rPr>
          <w:rFonts w:ascii="Arial" w:hAnsi="Arial" w:cs="Arial"/>
          <w:color w:val="000000" w:themeColor="text1"/>
        </w:rPr>
      </w:pPr>
      <w:r w:rsidRPr="007926D4">
        <w:rPr>
          <w:rFonts w:ascii="Arial" w:hAnsi="Arial" w:cs="Arial"/>
          <w:color w:val="000000" w:themeColor="text1"/>
        </w:rPr>
        <w:t>Teniendo en cuenta los logros obtenidos a nivel territorial, resulta importante para la Secretaria Distrital de Integración Social adoptar dichos esfuerzos nacionales, dándole prioridad a la implementación de la Política de Cero Papel a nivel entidad, donde se pretende potencializar el uso de las herramientas de las TIC disminuyendo progresivamente el uso de papel.</w:t>
      </w:r>
    </w:p>
    <w:p w14:paraId="3BDFADF4" w14:textId="77777777" w:rsidR="002467C0" w:rsidRPr="007926D4" w:rsidRDefault="002467C0" w:rsidP="00737CE2">
      <w:pPr>
        <w:spacing w:after="0" w:line="240" w:lineRule="auto"/>
        <w:jc w:val="both"/>
        <w:rPr>
          <w:rFonts w:ascii="Arial" w:hAnsi="Arial" w:cs="Arial"/>
          <w:color w:val="000000" w:themeColor="text1"/>
        </w:rPr>
      </w:pPr>
    </w:p>
    <w:p w14:paraId="0F2137A5" w14:textId="77777777" w:rsidR="00C26332" w:rsidRPr="007926D4" w:rsidRDefault="000379BC" w:rsidP="002A6693">
      <w:pPr>
        <w:pStyle w:val="Ttulo2"/>
        <w:numPr>
          <w:ilvl w:val="0"/>
          <w:numId w:val="23"/>
        </w:numPr>
        <w:spacing w:before="0" w:line="240" w:lineRule="auto"/>
        <w:ind w:left="426"/>
        <w:jc w:val="both"/>
        <w:rPr>
          <w:rFonts w:ascii="Arial" w:hAnsi="Arial" w:cs="Arial"/>
          <w:b/>
          <w:color w:val="000000" w:themeColor="text1"/>
          <w:sz w:val="22"/>
          <w:szCs w:val="22"/>
        </w:rPr>
      </w:pPr>
      <w:bookmarkStart w:id="8" w:name="_Toc508290213"/>
      <w:r w:rsidRPr="007926D4">
        <w:rPr>
          <w:rFonts w:ascii="Arial" w:hAnsi="Arial" w:cs="Arial"/>
          <w:b/>
          <w:color w:val="000000" w:themeColor="text1"/>
          <w:sz w:val="22"/>
          <w:szCs w:val="22"/>
        </w:rPr>
        <w:t>Normatividad</w:t>
      </w:r>
      <w:bookmarkEnd w:id="8"/>
    </w:p>
    <w:p w14:paraId="08606BCB" w14:textId="77777777" w:rsidR="00C26332" w:rsidRPr="007926D4" w:rsidRDefault="00C26332" w:rsidP="00737CE2">
      <w:pPr>
        <w:spacing w:after="0" w:line="240" w:lineRule="auto"/>
        <w:jc w:val="both"/>
        <w:rPr>
          <w:rFonts w:ascii="Arial" w:hAnsi="Arial" w:cs="Arial"/>
          <w:color w:val="000000" w:themeColor="text1"/>
        </w:rPr>
      </w:pPr>
    </w:p>
    <w:p w14:paraId="7613FCB8" w14:textId="77777777" w:rsidR="00E6494D" w:rsidRDefault="00E6494D" w:rsidP="00737CE2">
      <w:pPr>
        <w:spacing w:after="0" w:line="240" w:lineRule="auto"/>
        <w:jc w:val="both"/>
        <w:rPr>
          <w:rFonts w:ascii="Arial" w:hAnsi="Arial" w:cs="Arial"/>
          <w:color w:val="000000" w:themeColor="text1"/>
          <w:lang w:val="es-ES"/>
        </w:rPr>
      </w:pPr>
      <w:r w:rsidRPr="007926D4">
        <w:rPr>
          <w:rFonts w:ascii="Arial" w:hAnsi="Arial" w:cs="Arial"/>
          <w:color w:val="000000" w:themeColor="text1"/>
          <w:lang w:val="es-ES"/>
        </w:rPr>
        <w:t xml:space="preserve">La Secretaría Distrital de Integración Social da cumplimiento a los objetivos del Plan Institucional de Gestión Ambiental -PIGA- por medio de la implementación de los programas diseñados para tal fin, en este caso, de la política </w:t>
      </w:r>
      <w:r w:rsidR="00F70970" w:rsidRPr="007926D4">
        <w:rPr>
          <w:rFonts w:ascii="Arial" w:hAnsi="Arial" w:cs="Arial"/>
          <w:color w:val="000000" w:themeColor="text1"/>
          <w:lang w:val="es-ES"/>
        </w:rPr>
        <w:t xml:space="preserve">Cero Papel, </w:t>
      </w:r>
      <w:r w:rsidRPr="007926D4">
        <w:rPr>
          <w:rFonts w:ascii="Arial" w:hAnsi="Arial" w:cs="Arial"/>
          <w:color w:val="000000" w:themeColor="text1"/>
          <w:lang w:val="es-ES"/>
        </w:rPr>
        <w:t>mediante el direccionamiento y cumplimiento de la normatividad</w:t>
      </w:r>
      <w:r w:rsidR="00EE1053" w:rsidRPr="007926D4">
        <w:rPr>
          <w:rFonts w:ascii="Arial" w:hAnsi="Arial" w:cs="Arial"/>
          <w:color w:val="000000" w:themeColor="text1"/>
          <w:lang w:val="es-ES"/>
        </w:rPr>
        <w:t xml:space="preserve"> Nacional </w:t>
      </w:r>
      <w:r w:rsidRPr="007926D4">
        <w:rPr>
          <w:rFonts w:ascii="Arial" w:hAnsi="Arial" w:cs="Arial"/>
          <w:color w:val="000000" w:themeColor="text1"/>
          <w:lang w:val="es-ES"/>
        </w:rPr>
        <w:t xml:space="preserve">e Institucional de la SDIS aplicable en el tema, la cual se aprecia en la </w:t>
      </w:r>
      <w:r w:rsidR="00EE1053" w:rsidRPr="007926D4">
        <w:rPr>
          <w:rFonts w:ascii="Arial" w:hAnsi="Arial" w:cs="Arial"/>
          <w:color w:val="000000" w:themeColor="text1"/>
          <w:lang w:val="es-ES"/>
        </w:rPr>
        <w:t xml:space="preserve"> </w:t>
      </w:r>
      <w:r w:rsidR="00DF70DD" w:rsidRPr="00985C41">
        <w:rPr>
          <w:b/>
        </w:rPr>
        <w:fldChar w:fldCharType="begin"/>
      </w:r>
      <w:r w:rsidR="00DF70DD" w:rsidRPr="00985C41">
        <w:rPr>
          <w:b/>
        </w:rPr>
        <w:instrText xml:space="preserve"> REF _Ref429554420 \h  \* MERGEFORMAT </w:instrText>
      </w:r>
      <w:r w:rsidR="00DF70DD" w:rsidRPr="00985C41">
        <w:rPr>
          <w:b/>
        </w:rPr>
      </w:r>
      <w:r w:rsidR="00DF70DD" w:rsidRPr="00985C41">
        <w:rPr>
          <w:b/>
        </w:rPr>
        <w:fldChar w:fldCharType="separate"/>
      </w:r>
      <w:r w:rsidRPr="009C5AF6">
        <w:rPr>
          <w:rFonts w:ascii="Arial" w:hAnsi="Arial" w:cs="Arial"/>
          <w:b/>
          <w:color w:val="000000" w:themeColor="text1"/>
        </w:rPr>
        <w:t>Tabla 1</w:t>
      </w:r>
      <w:r w:rsidR="00DF70DD" w:rsidRPr="00985C41">
        <w:rPr>
          <w:b/>
        </w:rPr>
        <w:fldChar w:fldCharType="end"/>
      </w:r>
      <w:r w:rsidRPr="00985C41">
        <w:rPr>
          <w:rFonts w:ascii="Arial" w:hAnsi="Arial" w:cs="Arial"/>
          <w:b/>
          <w:color w:val="000000" w:themeColor="text1"/>
          <w:lang w:val="es-ES"/>
        </w:rPr>
        <w:t>:</w:t>
      </w:r>
    </w:p>
    <w:p w14:paraId="77D324F6" w14:textId="77777777" w:rsidR="000379BC" w:rsidRDefault="000379BC" w:rsidP="00737CE2">
      <w:pPr>
        <w:spacing w:after="0" w:line="240" w:lineRule="auto"/>
        <w:jc w:val="both"/>
        <w:rPr>
          <w:rFonts w:ascii="Arial" w:hAnsi="Arial" w:cs="Arial"/>
          <w:color w:val="000000" w:themeColor="text1"/>
          <w:lang w:val="es-ES"/>
        </w:rPr>
      </w:pPr>
    </w:p>
    <w:p w14:paraId="7A3DF6F6" w14:textId="1A8D3289" w:rsidR="002A6693" w:rsidRPr="007926D4" w:rsidRDefault="009C5AF6" w:rsidP="00985C41">
      <w:pPr>
        <w:spacing w:after="0" w:line="240" w:lineRule="auto"/>
        <w:jc w:val="center"/>
        <w:rPr>
          <w:rFonts w:ascii="Arial" w:hAnsi="Arial" w:cs="Arial"/>
          <w:color w:val="000000" w:themeColor="text1"/>
          <w:lang w:val="es-ES"/>
        </w:rPr>
      </w:pPr>
      <w:r w:rsidRPr="00985C41">
        <w:rPr>
          <w:rFonts w:ascii="Arial" w:hAnsi="Arial" w:cs="Arial"/>
          <w:b/>
          <w:color w:val="000000" w:themeColor="text1"/>
          <w:lang w:val="es-ES"/>
        </w:rPr>
        <w:t>Tabla 1:</w:t>
      </w:r>
      <w:r>
        <w:rPr>
          <w:rFonts w:ascii="Arial" w:hAnsi="Arial" w:cs="Arial"/>
          <w:color w:val="000000" w:themeColor="text1"/>
          <w:lang w:val="es-ES"/>
        </w:rPr>
        <w:t xml:space="preserve"> </w:t>
      </w:r>
      <w:proofErr w:type="spellStart"/>
      <w:r>
        <w:rPr>
          <w:rFonts w:ascii="Arial" w:hAnsi="Arial" w:cs="Arial"/>
          <w:color w:val="000000" w:themeColor="text1"/>
          <w:lang w:val="es-ES"/>
        </w:rPr>
        <w:t>Normograma</w:t>
      </w:r>
      <w:proofErr w:type="spellEnd"/>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5"/>
        <w:gridCol w:w="3117"/>
        <w:gridCol w:w="1487"/>
        <w:gridCol w:w="1029"/>
        <w:gridCol w:w="1459"/>
        <w:gridCol w:w="1373"/>
      </w:tblGrid>
      <w:tr w:rsidR="002A6693" w:rsidRPr="002A6693" w14:paraId="77BB1BCB" w14:textId="77777777" w:rsidTr="007B5430">
        <w:trPr>
          <w:trHeight w:val="516"/>
        </w:trPr>
        <w:tc>
          <w:tcPr>
            <w:tcW w:w="492" w:type="pct"/>
            <w:tcBorders>
              <w:left w:val="single" w:sz="8" w:space="0" w:color="000000"/>
              <w:bottom w:val="single" w:sz="8" w:space="0" w:color="000000"/>
              <w:right w:val="single" w:sz="8" w:space="0" w:color="000000"/>
            </w:tcBorders>
            <w:shd w:val="clear" w:color="auto" w:fill="C0C0C0"/>
            <w:vAlign w:val="center"/>
          </w:tcPr>
          <w:p w14:paraId="3638367A" w14:textId="77777777" w:rsidR="002A6693" w:rsidRPr="002A6693" w:rsidRDefault="002A6693" w:rsidP="002A6693">
            <w:pPr>
              <w:jc w:val="center"/>
              <w:rPr>
                <w:rFonts w:ascii="Arial" w:hAnsi="Arial" w:cs="Arial"/>
                <w:b/>
                <w:color w:val="000000" w:themeColor="text1"/>
                <w:sz w:val="18"/>
                <w:szCs w:val="18"/>
              </w:rPr>
            </w:pPr>
            <w:r w:rsidRPr="002A6693">
              <w:rPr>
                <w:rFonts w:ascii="Arial" w:hAnsi="Arial" w:cs="Arial"/>
                <w:b/>
                <w:color w:val="000000" w:themeColor="text1"/>
                <w:sz w:val="18"/>
                <w:szCs w:val="18"/>
              </w:rPr>
              <w:t>NIVEL</w:t>
            </w:r>
          </w:p>
        </w:tc>
        <w:tc>
          <w:tcPr>
            <w:tcW w:w="1660" w:type="pct"/>
            <w:tcBorders>
              <w:left w:val="single" w:sz="8" w:space="0" w:color="000000"/>
              <w:bottom w:val="single" w:sz="8" w:space="0" w:color="000000"/>
              <w:right w:val="single" w:sz="8" w:space="0" w:color="000000"/>
            </w:tcBorders>
            <w:shd w:val="clear" w:color="auto" w:fill="C0C0C0"/>
            <w:vAlign w:val="center"/>
          </w:tcPr>
          <w:p w14:paraId="258EAA95" w14:textId="77777777" w:rsidR="002A6693" w:rsidRPr="002A6693" w:rsidRDefault="002A6693" w:rsidP="002A6693">
            <w:pPr>
              <w:jc w:val="center"/>
              <w:rPr>
                <w:rFonts w:ascii="Arial" w:hAnsi="Arial" w:cs="Arial"/>
                <w:b/>
                <w:color w:val="000000" w:themeColor="text1"/>
                <w:sz w:val="18"/>
                <w:szCs w:val="18"/>
              </w:rPr>
            </w:pPr>
            <w:r w:rsidRPr="002A6693">
              <w:rPr>
                <w:rFonts w:ascii="Arial" w:hAnsi="Arial" w:cs="Arial"/>
                <w:b/>
                <w:color w:val="000000" w:themeColor="text1"/>
                <w:sz w:val="18"/>
                <w:szCs w:val="18"/>
              </w:rPr>
              <w:t>TÍTULO</w:t>
            </w:r>
          </w:p>
        </w:tc>
        <w:tc>
          <w:tcPr>
            <w:tcW w:w="792" w:type="pct"/>
            <w:tcBorders>
              <w:left w:val="single" w:sz="8" w:space="0" w:color="000000"/>
              <w:bottom w:val="single" w:sz="8" w:space="0" w:color="000000"/>
              <w:right w:val="single" w:sz="8" w:space="0" w:color="000000"/>
            </w:tcBorders>
            <w:shd w:val="clear" w:color="auto" w:fill="C0C0C0"/>
            <w:vAlign w:val="center"/>
          </w:tcPr>
          <w:p w14:paraId="6D32DBCF" w14:textId="77777777" w:rsidR="002A6693" w:rsidRPr="002A6693" w:rsidRDefault="002A6693" w:rsidP="002A6693">
            <w:pPr>
              <w:jc w:val="center"/>
              <w:rPr>
                <w:rFonts w:ascii="Arial" w:hAnsi="Arial" w:cs="Arial"/>
                <w:b/>
                <w:color w:val="000000" w:themeColor="text1"/>
                <w:sz w:val="18"/>
                <w:szCs w:val="18"/>
              </w:rPr>
            </w:pPr>
            <w:r w:rsidRPr="002A6693">
              <w:rPr>
                <w:rFonts w:ascii="Arial" w:hAnsi="Arial" w:cs="Arial"/>
                <w:b/>
                <w:color w:val="000000" w:themeColor="text1"/>
                <w:sz w:val="18"/>
                <w:szCs w:val="18"/>
              </w:rPr>
              <w:t>LEGISLACIÓN</w:t>
            </w:r>
          </w:p>
        </w:tc>
        <w:tc>
          <w:tcPr>
            <w:tcW w:w="548" w:type="pct"/>
            <w:tcBorders>
              <w:left w:val="single" w:sz="8" w:space="0" w:color="000000"/>
              <w:bottom w:val="single" w:sz="8" w:space="0" w:color="000000"/>
              <w:right w:val="single" w:sz="8" w:space="0" w:color="000000"/>
            </w:tcBorders>
            <w:shd w:val="clear" w:color="auto" w:fill="C0C0C0"/>
            <w:vAlign w:val="center"/>
          </w:tcPr>
          <w:p w14:paraId="5327918E" w14:textId="77777777" w:rsidR="002A6693" w:rsidRPr="002A6693" w:rsidRDefault="002A6693" w:rsidP="002A6693">
            <w:pPr>
              <w:jc w:val="center"/>
              <w:rPr>
                <w:rFonts w:ascii="Arial" w:hAnsi="Arial" w:cs="Arial"/>
                <w:b/>
                <w:color w:val="000000" w:themeColor="text1"/>
                <w:sz w:val="18"/>
                <w:szCs w:val="18"/>
              </w:rPr>
            </w:pPr>
            <w:r w:rsidRPr="002A6693">
              <w:rPr>
                <w:rFonts w:ascii="Arial" w:hAnsi="Arial" w:cs="Arial"/>
                <w:b/>
                <w:color w:val="000000" w:themeColor="text1"/>
                <w:sz w:val="18"/>
                <w:szCs w:val="18"/>
              </w:rPr>
              <w:t>No.</w:t>
            </w:r>
          </w:p>
        </w:tc>
        <w:tc>
          <w:tcPr>
            <w:tcW w:w="777" w:type="pct"/>
            <w:tcBorders>
              <w:left w:val="single" w:sz="8" w:space="0" w:color="000000"/>
              <w:bottom w:val="single" w:sz="8" w:space="0" w:color="000000"/>
              <w:right w:val="single" w:sz="8" w:space="0" w:color="000000"/>
            </w:tcBorders>
            <w:shd w:val="clear" w:color="auto" w:fill="C0C0C0"/>
            <w:vAlign w:val="center"/>
          </w:tcPr>
          <w:p w14:paraId="3007CA15" w14:textId="77777777" w:rsidR="002A6693" w:rsidRPr="002A6693" w:rsidRDefault="002A6693" w:rsidP="002A6693">
            <w:pPr>
              <w:jc w:val="center"/>
              <w:rPr>
                <w:rFonts w:ascii="Arial" w:hAnsi="Arial" w:cs="Arial"/>
                <w:b/>
                <w:color w:val="000000" w:themeColor="text1"/>
                <w:sz w:val="18"/>
                <w:szCs w:val="18"/>
              </w:rPr>
            </w:pPr>
            <w:r w:rsidRPr="002A6693">
              <w:rPr>
                <w:rFonts w:ascii="Arial" w:hAnsi="Arial" w:cs="Arial"/>
                <w:b/>
                <w:color w:val="000000" w:themeColor="text1"/>
                <w:sz w:val="18"/>
                <w:szCs w:val="18"/>
              </w:rPr>
              <w:t>EXPEDIDA POR</w:t>
            </w:r>
          </w:p>
        </w:tc>
        <w:tc>
          <w:tcPr>
            <w:tcW w:w="732" w:type="pct"/>
            <w:tcBorders>
              <w:left w:val="single" w:sz="8" w:space="0" w:color="000000"/>
              <w:bottom w:val="single" w:sz="8" w:space="0" w:color="000000"/>
            </w:tcBorders>
            <w:shd w:val="clear" w:color="auto" w:fill="C0C0C0"/>
            <w:vAlign w:val="center"/>
          </w:tcPr>
          <w:p w14:paraId="35E044C5" w14:textId="77777777" w:rsidR="002A6693" w:rsidRPr="002A6693" w:rsidRDefault="002A6693" w:rsidP="002A6693">
            <w:pPr>
              <w:jc w:val="center"/>
              <w:rPr>
                <w:rFonts w:ascii="Arial" w:hAnsi="Arial" w:cs="Arial"/>
                <w:b/>
                <w:color w:val="000000" w:themeColor="text1"/>
                <w:sz w:val="18"/>
                <w:szCs w:val="18"/>
              </w:rPr>
            </w:pPr>
            <w:r w:rsidRPr="002A6693">
              <w:rPr>
                <w:rFonts w:ascii="Arial" w:hAnsi="Arial" w:cs="Arial"/>
                <w:b/>
                <w:color w:val="000000" w:themeColor="text1"/>
                <w:sz w:val="18"/>
                <w:szCs w:val="18"/>
              </w:rPr>
              <w:t>FECHA DE EXPEDICIÓN</w:t>
            </w:r>
          </w:p>
        </w:tc>
      </w:tr>
      <w:tr w:rsidR="002A6693" w:rsidRPr="002A6693" w14:paraId="13456669" w14:textId="77777777" w:rsidTr="007B5430">
        <w:trPr>
          <w:trHeight w:val="1287"/>
        </w:trPr>
        <w:tc>
          <w:tcPr>
            <w:tcW w:w="492" w:type="pct"/>
            <w:tcBorders>
              <w:top w:val="single" w:sz="8" w:space="0" w:color="000000"/>
              <w:left w:val="single" w:sz="8" w:space="0" w:color="000000"/>
              <w:bottom w:val="single" w:sz="8" w:space="0" w:color="000000"/>
              <w:right w:val="single" w:sz="8" w:space="0" w:color="000000"/>
            </w:tcBorders>
          </w:tcPr>
          <w:p w14:paraId="60263FF8" w14:textId="77777777" w:rsidR="002A6693" w:rsidRPr="002A6693" w:rsidRDefault="002A6693" w:rsidP="00737CE2">
            <w:pPr>
              <w:jc w:val="both"/>
              <w:rPr>
                <w:rFonts w:ascii="Arial" w:hAnsi="Arial" w:cs="Arial"/>
                <w:b/>
                <w:color w:val="000000" w:themeColor="text1"/>
                <w:sz w:val="18"/>
                <w:szCs w:val="18"/>
              </w:rPr>
            </w:pPr>
          </w:p>
          <w:p w14:paraId="3670E56F" w14:textId="77777777" w:rsidR="002A6693" w:rsidRPr="002A6693" w:rsidRDefault="002A6693" w:rsidP="00737CE2">
            <w:pPr>
              <w:jc w:val="both"/>
              <w:rPr>
                <w:rFonts w:ascii="Arial" w:hAnsi="Arial" w:cs="Arial"/>
                <w:b/>
                <w:color w:val="000000" w:themeColor="text1"/>
                <w:sz w:val="18"/>
                <w:szCs w:val="18"/>
              </w:rPr>
            </w:pPr>
          </w:p>
          <w:p w14:paraId="241EB316"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NAL</w:t>
            </w:r>
          </w:p>
        </w:tc>
        <w:tc>
          <w:tcPr>
            <w:tcW w:w="1660" w:type="pct"/>
            <w:tcBorders>
              <w:top w:val="single" w:sz="8" w:space="0" w:color="000000"/>
              <w:left w:val="single" w:sz="8" w:space="0" w:color="000000"/>
              <w:bottom w:val="single" w:sz="8" w:space="0" w:color="000000"/>
              <w:right w:val="single" w:sz="8" w:space="0" w:color="000000"/>
            </w:tcBorders>
          </w:tcPr>
          <w:p w14:paraId="48C90BB6" w14:textId="77777777" w:rsidR="002A6693" w:rsidRPr="002A6693" w:rsidRDefault="002A6693" w:rsidP="00737CE2">
            <w:pPr>
              <w:jc w:val="both"/>
              <w:rPr>
                <w:rFonts w:ascii="Arial" w:hAnsi="Arial" w:cs="Arial"/>
                <w:color w:val="000000" w:themeColor="text1"/>
                <w:sz w:val="18"/>
                <w:szCs w:val="18"/>
                <w:lang w:val="es-CO"/>
              </w:rPr>
            </w:pPr>
            <w:r w:rsidRPr="002A6693">
              <w:rPr>
                <w:rFonts w:ascii="Arial" w:hAnsi="Arial" w:cs="Arial"/>
                <w:color w:val="000000" w:themeColor="text1"/>
                <w:sz w:val="18"/>
                <w:szCs w:val="18"/>
                <w:lang w:val="es-CO"/>
              </w:rPr>
              <w:t>Por medio de la cual se introducen medidas para la eficiencia y la transparencia en la Ley 80 de 1993 y se dictan otras disposiciones generales sobre la contratación con Recursos Públicos.</w:t>
            </w:r>
          </w:p>
        </w:tc>
        <w:tc>
          <w:tcPr>
            <w:tcW w:w="792" w:type="pct"/>
            <w:tcBorders>
              <w:top w:val="single" w:sz="8" w:space="0" w:color="000000"/>
              <w:left w:val="single" w:sz="8" w:space="0" w:color="000000"/>
              <w:bottom w:val="single" w:sz="8" w:space="0" w:color="000000"/>
              <w:right w:val="single" w:sz="8" w:space="0" w:color="000000"/>
            </w:tcBorders>
          </w:tcPr>
          <w:p w14:paraId="63D33236" w14:textId="77777777" w:rsidR="002A6693" w:rsidRPr="002A6693" w:rsidRDefault="002A6693" w:rsidP="00737CE2">
            <w:pPr>
              <w:jc w:val="center"/>
              <w:rPr>
                <w:rFonts w:ascii="Arial" w:hAnsi="Arial" w:cs="Arial"/>
                <w:b/>
                <w:color w:val="000000" w:themeColor="text1"/>
                <w:sz w:val="18"/>
                <w:szCs w:val="18"/>
                <w:lang w:val="es-CO"/>
              </w:rPr>
            </w:pPr>
          </w:p>
          <w:p w14:paraId="383A2D71" w14:textId="77777777" w:rsidR="002A6693" w:rsidRPr="002A6693" w:rsidRDefault="002A6693" w:rsidP="00737CE2">
            <w:pPr>
              <w:jc w:val="center"/>
              <w:rPr>
                <w:rFonts w:ascii="Arial" w:hAnsi="Arial" w:cs="Arial"/>
                <w:b/>
                <w:color w:val="000000" w:themeColor="text1"/>
                <w:sz w:val="18"/>
                <w:szCs w:val="18"/>
                <w:lang w:val="es-CO"/>
              </w:rPr>
            </w:pPr>
          </w:p>
          <w:p w14:paraId="2AEE0A24"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Ley</w:t>
            </w:r>
          </w:p>
        </w:tc>
        <w:tc>
          <w:tcPr>
            <w:tcW w:w="548" w:type="pct"/>
            <w:tcBorders>
              <w:top w:val="single" w:sz="8" w:space="0" w:color="000000"/>
              <w:left w:val="single" w:sz="8" w:space="0" w:color="000000"/>
              <w:bottom w:val="single" w:sz="8" w:space="0" w:color="000000"/>
              <w:right w:val="single" w:sz="8" w:space="0" w:color="000000"/>
            </w:tcBorders>
          </w:tcPr>
          <w:p w14:paraId="0907C280" w14:textId="77777777" w:rsidR="002A6693" w:rsidRPr="002A6693" w:rsidRDefault="002A6693" w:rsidP="00737CE2">
            <w:pPr>
              <w:jc w:val="center"/>
              <w:rPr>
                <w:rFonts w:ascii="Arial" w:hAnsi="Arial" w:cs="Arial"/>
                <w:b/>
                <w:color w:val="000000" w:themeColor="text1"/>
                <w:sz w:val="18"/>
                <w:szCs w:val="18"/>
              </w:rPr>
            </w:pPr>
          </w:p>
          <w:p w14:paraId="09BD5D8E" w14:textId="77777777" w:rsidR="002A6693" w:rsidRPr="002A6693" w:rsidRDefault="002A6693" w:rsidP="00737CE2">
            <w:pPr>
              <w:jc w:val="center"/>
              <w:rPr>
                <w:rFonts w:ascii="Arial" w:hAnsi="Arial" w:cs="Arial"/>
                <w:b/>
                <w:color w:val="000000" w:themeColor="text1"/>
                <w:sz w:val="18"/>
                <w:szCs w:val="18"/>
              </w:rPr>
            </w:pPr>
          </w:p>
          <w:p w14:paraId="40BAB4C7"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1150</w:t>
            </w:r>
          </w:p>
        </w:tc>
        <w:tc>
          <w:tcPr>
            <w:tcW w:w="777" w:type="pct"/>
            <w:tcBorders>
              <w:top w:val="single" w:sz="8" w:space="0" w:color="000000"/>
              <w:left w:val="single" w:sz="8" w:space="0" w:color="000000"/>
              <w:bottom w:val="single" w:sz="8" w:space="0" w:color="000000"/>
              <w:right w:val="single" w:sz="8" w:space="0" w:color="000000"/>
            </w:tcBorders>
          </w:tcPr>
          <w:p w14:paraId="55B605DE" w14:textId="77777777" w:rsidR="002A6693" w:rsidRPr="002A6693" w:rsidRDefault="002A6693" w:rsidP="00737CE2">
            <w:pPr>
              <w:jc w:val="center"/>
              <w:rPr>
                <w:rFonts w:ascii="Arial" w:hAnsi="Arial" w:cs="Arial"/>
                <w:b/>
                <w:color w:val="000000" w:themeColor="text1"/>
                <w:sz w:val="18"/>
                <w:szCs w:val="18"/>
              </w:rPr>
            </w:pPr>
          </w:p>
          <w:p w14:paraId="430BEBBE" w14:textId="77777777" w:rsidR="002A6693" w:rsidRPr="002A6693" w:rsidRDefault="002A6693" w:rsidP="00737CE2">
            <w:pPr>
              <w:jc w:val="center"/>
              <w:rPr>
                <w:rFonts w:ascii="Arial" w:hAnsi="Arial" w:cs="Arial"/>
                <w:b/>
                <w:color w:val="000000" w:themeColor="text1"/>
                <w:sz w:val="18"/>
                <w:szCs w:val="18"/>
              </w:rPr>
            </w:pPr>
          </w:p>
          <w:p w14:paraId="3B5FA68D"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Congreso</w:t>
            </w:r>
            <w:proofErr w:type="spellEnd"/>
            <w:r w:rsidRPr="002A6693">
              <w:rPr>
                <w:rFonts w:ascii="Arial" w:hAnsi="Arial" w:cs="Arial"/>
                <w:color w:val="000000" w:themeColor="text1"/>
                <w:sz w:val="18"/>
                <w:szCs w:val="18"/>
              </w:rPr>
              <w:t xml:space="preserve"> de la </w:t>
            </w:r>
            <w:proofErr w:type="spellStart"/>
            <w:r w:rsidRPr="002A6693">
              <w:rPr>
                <w:rFonts w:ascii="Arial" w:hAnsi="Arial" w:cs="Arial"/>
                <w:color w:val="000000" w:themeColor="text1"/>
                <w:sz w:val="18"/>
                <w:szCs w:val="18"/>
              </w:rPr>
              <w:t>Republica</w:t>
            </w:r>
            <w:proofErr w:type="spellEnd"/>
          </w:p>
        </w:tc>
        <w:tc>
          <w:tcPr>
            <w:tcW w:w="732" w:type="pct"/>
            <w:tcBorders>
              <w:top w:val="single" w:sz="8" w:space="0" w:color="000000"/>
              <w:left w:val="single" w:sz="8" w:space="0" w:color="000000"/>
              <w:bottom w:val="single" w:sz="8" w:space="0" w:color="000000"/>
            </w:tcBorders>
          </w:tcPr>
          <w:p w14:paraId="5F85307C" w14:textId="77777777" w:rsidR="002A6693" w:rsidRPr="002A6693" w:rsidRDefault="002A6693" w:rsidP="00737CE2">
            <w:pPr>
              <w:jc w:val="both"/>
              <w:rPr>
                <w:rFonts w:ascii="Arial" w:hAnsi="Arial" w:cs="Arial"/>
                <w:b/>
                <w:color w:val="000000" w:themeColor="text1"/>
                <w:sz w:val="18"/>
                <w:szCs w:val="18"/>
              </w:rPr>
            </w:pPr>
          </w:p>
          <w:p w14:paraId="13A1E6E8" w14:textId="77777777" w:rsidR="002A6693" w:rsidRPr="002A6693" w:rsidRDefault="002A6693" w:rsidP="00737CE2">
            <w:pPr>
              <w:jc w:val="both"/>
              <w:rPr>
                <w:rFonts w:ascii="Arial" w:hAnsi="Arial" w:cs="Arial"/>
                <w:b/>
                <w:color w:val="000000" w:themeColor="text1"/>
                <w:sz w:val="18"/>
                <w:szCs w:val="18"/>
              </w:rPr>
            </w:pPr>
          </w:p>
          <w:p w14:paraId="45240E4C"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16/06/2007</w:t>
            </w:r>
          </w:p>
        </w:tc>
      </w:tr>
      <w:tr w:rsidR="002A6693" w:rsidRPr="002A6693" w14:paraId="3768D964" w14:textId="77777777" w:rsidTr="007B5430">
        <w:trPr>
          <w:trHeight w:val="60"/>
        </w:trPr>
        <w:tc>
          <w:tcPr>
            <w:tcW w:w="492" w:type="pct"/>
            <w:tcBorders>
              <w:top w:val="single" w:sz="8" w:space="0" w:color="000000"/>
              <w:left w:val="single" w:sz="8" w:space="0" w:color="000000"/>
              <w:bottom w:val="single" w:sz="8" w:space="0" w:color="000000"/>
              <w:right w:val="single" w:sz="8" w:space="0" w:color="000000"/>
            </w:tcBorders>
          </w:tcPr>
          <w:p w14:paraId="687673BA" w14:textId="77777777" w:rsidR="002A6693" w:rsidRPr="002A6693" w:rsidRDefault="002A6693" w:rsidP="00737CE2">
            <w:pPr>
              <w:jc w:val="both"/>
              <w:rPr>
                <w:rFonts w:ascii="Arial" w:hAnsi="Arial" w:cs="Arial"/>
                <w:b/>
                <w:color w:val="000000" w:themeColor="text1"/>
                <w:sz w:val="18"/>
                <w:szCs w:val="18"/>
              </w:rPr>
            </w:pPr>
          </w:p>
          <w:p w14:paraId="23429F82"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NAL</w:t>
            </w:r>
          </w:p>
        </w:tc>
        <w:tc>
          <w:tcPr>
            <w:tcW w:w="1660" w:type="pct"/>
            <w:tcBorders>
              <w:top w:val="single" w:sz="8" w:space="0" w:color="000000"/>
              <w:left w:val="single" w:sz="8" w:space="0" w:color="000000"/>
              <w:bottom w:val="single" w:sz="8" w:space="0" w:color="000000"/>
              <w:right w:val="single" w:sz="8" w:space="0" w:color="000000"/>
            </w:tcBorders>
          </w:tcPr>
          <w:p w14:paraId="4DEDF825"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 xml:space="preserve">Plan </w:t>
            </w:r>
            <w:proofErr w:type="spellStart"/>
            <w:r w:rsidRPr="002A6693">
              <w:rPr>
                <w:rFonts w:ascii="Arial" w:hAnsi="Arial" w:cs="Arial"/>
                <w:color w:val="000000" w:themeColor="text1"/>
                <w:sz w:val="18"/>
                <w:szCs w:val="18"/>
              </w:rPr>
              <w:t>nacional</w:t>
            </w:r>
            <w:proofErr w:type="spellEnd"/>
            <w:r w:rsidRPr="002A6693">
              <w:rPr>
                <w:rFonts w:ascii="Arial" w:hAnsi="Arial" w:cs="Arial"/>
                <w:color w:val="000000" w:themeColor="text1"/>
                <w:sz w:val="18"/>
                <w:szCs w:val="18"/>
              </w:rPr>
              <w:t xml:space="preserve"> de </w:t>
            </w:r>
            <w:proofErr w:type="spellStart"/>
            <w:r w:rsidRPr="002A6693">
              <w:rPr>
                <w:rFonts w:ascii="Arial" w:hAnsi="Arial" w:cs="Arial"/>
                <w:color w:val="000000" w:themeColor="text1"/>
                <w:sz w:val="18"/>
                <w:szCs w:val="18"/>
              </w:rPr>
              <w:t>desarrollo</w:t>
            </w:r>
            <w:proofErr w:type="spellEnd"/>
            <w:r w:rsidRPr="002A6693">
              <w:rPr>
                <w:rFonts w:ascii="Arial" w:hAnsi="Arial" w:cs="Arial"/>
                <w:color w:val="000000" w:themeColor="text1"/>
                <w:sz w:val="18"/>
                <w:szCs w:val="18"/>
              </w:rPr>
              <w:t xml:space="preserve"> 2010- 2014</w:t>
            </w:r>
          </w:p>
        </w:tc>
        <w:tc>
          <w:tcPr>
            <w:tcW w:w="792" w:type="pct"/>
            <w:tcBorders>
              <w:top w:val="single" w:sz="8" w:space="0" w:color="000000"/>
              <w:left w:val="single" w:sz="8" w:space="0" w:color="000000"/>
              <w:bottom w:val="single" w:sz="8" w:space="0" w:color="000000"/>
              <w:right w:val="single" w:sz="8" w:space="0" w:color="000000"/>
            </w:tcBorders>
          </w:tcPr>
          <w:p w14:paraId="3D558CF1" w14:textId="77777777" w:rsidR="002A6693" w:rsidRPr="002A6693" w:rsidRDefault="002A6693" w:rsidP="00737CE2">
            <w:pPr>
              <w:jc w:val="center"/>
              <w:rPr>
                <w:rFonts w:ascii="Arial" w:hAnsi="Arial" w:cs="Arial"/>
                <w:b/>
                <w:color w:val="000000" w:themeColor="text1"/>
                <w:sz w:val="18"/>
                <w:szCs w:val="18"/>
              </w:rPr>
            </w:pPr>
          </w:p>
          <w:p w14:paraId="160CC9CD"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Ley</w:t>
            </w:r>
          </w:p>
        </w:tc>
        <w:tc>
          <w:tcPr>
            <w:tcW w:w="548" w:type="pct"/>
            <w:tcBorders>
              <w:top w:val="single" w:sz="8" w:space="0" w:color="000000"/>
              <w:left w:val="single" w:sz="8" w:space="0" w:color="000000"/>
              <w:bottom w:val="single" w:sz="8" w:space="0" w:color="000000"/>
              <w:right w:val="single" w:sz="8" w:space="0" w:color="000000"/>
            </w:tcBorders>
          </w:tcPr>
          <w:p w14:paraId="03A6858F" w14:textId="77777777" w:rsidR="002A6693" w:rsidRPr="002A6693" w:rsidRDefault="002A6693" w:rsidP="00737CE2">
            <w:pPr>
              <w:jc w:val="center"/>
              <w:rPr>
                <w:rFonts w:ascii="Arial" w:hAnsi="Arial" w:cs="Arial"/>
                <w:b/>
                <w:color w:val="000000" w:themeColor="text1"/>
                <w:sz w:val="18"/>
                <w:szCs w:val="18"/>
              </w:rPr>
            </w:pPr>
          </w:p>
          <w:p w14:paraId="265E6863"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1450</w:t>
            </w:r>
          </w:p>
        </w:tc>
        <w:tc>
          <w:tcPr>
            <w:tcW w:w="777" w:type="pct"/>
            <w:tcBorders>
              <w:top w:val="single" w:sz="8" w:space="0" w:color="000000"/>
              <w:left w:val="single" w:sz="8" w:space="0" w:color="000000"/>
              <w:bottom w:val="single" w:sz="8" w:space="0" w:color="000000"/>
              <w:right w:val="single" w:sz="8" w:space="0" w:color="000000"/>
            </w:tcBorders>
          </w:tcPr>
          <w:p w14:paraId="0ED7629A"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Congreso</w:t>
            </w:r>
            <w:proofErr w:type="spellEnd"/>
            <w:r w:rsidRPr="002A6693">
              <w:rPr>
                <w:rFonts w:ascii="Arial" w:hAnsi="Arial" w:cs="Arial"/>
                <w:color w:val="000000" w:themeColor="text1"/>
                <w:sz w:val="18"/>
                <w:szCs w:val="18"/>
              </w:rPr>
              <w:t xml:space="preserve"> de la </w:t>
            </w:r>
            <w:proofErr w:type="spellStart"/>
            <w:r w:rsidRPr="002A6693">
              <w:rPr>
                <w:rFonts w:ascii="Arial" w:hAnsi="Arial" w:cs="Arial"/>
                <w:color w:val="000000" w:themeColor="text1"/>
                <w:sz w:val="18"/>
                <w:szCs w:val="18"/>
              </w:rPr>
              <w:t>Republica</w:t>
            </w:r>
            <w:proofErr w:type="spellEnd"/>
          </w:p>
        </w:tc>
        <w:tc>
          <w:tcPr>
            <w:tcW w:w="732" w:type="pct"/>
            <w:tcBorders>
              <w:top w:val="single" w:sz="8" w:space="0" w:color="000000"/>
              <w:left w:val="single" w:sz="8" w:space="0" w:color="000000"/>
              <w:bottom w:val="single" w:sz="8" w:space="0" w:color="000000"/>
            </w:tcBorders>
          </w:tcPr>
          <w:p w14:paraId="77EE701B" w14:textId="77777777" w:rsidR="002A6693" w:rsidRPr="002A6693" w:rsidRDefault="002A6693" w:rsidP="00737CE2">
            <w:pPr>
              <w:jc w:val="both"/>
              <w:rPr>
                <w:rFonts w:ascii="Arial" w:hAnsi="Arial" w:cs="Arial"/>
                <w:b/>
                <w:color w:val="000000" w:themeColor="text1"/>
                <w:sz w:val="18"/>
                <w:szCs w:val="18"/>
              </w:rPr>
            </w:pPr>
          </w:p>
          <w:p w14:paraId="114FA490"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16/06/2011</w:t>
            </w:r>
          </w:p>
        </w:tc>
      </w:tr>
      <w:tr w:rsidR="002A6693" w:rsidRPr="002A6693" w14:paraId="7692EE51" w14:textId="77777777" w:rsidTr="007B5430">
        <w:trPr>
          <w:trHeight w:val="84"/>
        </w:trPr>
        <w:tc>
          <w:tcPr>
            <w:tcW w:w="492" w:type="pct"/>
            <w:tcBorders>
              <w:top w:val="single" w:sz="8" w:space="0" w:color="000000"/>
              <w:left w:val="single" w:sz="8" w:space="0" w:color="000000"/>
              <w:bottom w:val="single" w:sz="8" w:space="0" w:color="000000"/>
              <w:right w:val="single" w:sz="8" w:space="0" w:color="000000"/>
            </w:tcBorders>
          </w:tcPr>
          <w:p w14:paraId="4C68AA31" w14:textId="77777777" w:rsidR="002A6693" w:rsidRPr="002A6693" w:rsidRDefault="002A6693" w:rsidP="00737CE2">
            <w:pPr>
              <w:jc w:val="both"/>
              <w:rPr>
                <w:rFonts w:ascii="Arial" w:hAnsi="Arial" w:cs="Arial"/>
                <w:b/>
                <w:color w:val="000000" w:themeColor="text1"/>
                <w:sz w:val="18"/>
                <w:szCs w:val="18"/>
              </w:rPr>
            </w:pPr>
          </w:p>
          <w:p w14:paraId="665603F9" w14:textId="77777777" w:rsidR="002A6693" w:rsidRPr="002A6693" w:rsidRDefault="002A6693" w:rsidP="00737CE2">
            <w:pPr>
              <w:jc w:val="both"/>
              <w:rPr>
                <w:rFonts w:ascii="Arial" w:hAnsi="Arial" w:cs="Arial"/>
                <w:b/>
                <w:color w:val="000000" w:themeColor="text1"/>
                <w:sz w:val="18"/>
                <w:szCs w:val="18"/>
              </w:rPr>
            </w:pPr>
          </w:p>
          <w:p w14:paraId="0CE3500F"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NAL</w:t>
            </w:r>
          </w:p>
        </w:tc>
        <w:tc>
          <w:tcPr>
            <w:tcW w:w="1660" w:type="pct"/>
            <w:tcBorders>
              <w:top w:val="single" w:sz="8" w:space="0" w:color="000000"/>
              <w:left w:val="single" w:sz="8" w:space="0" w:color="000000"/>
              <w:bottom w:val="single" w:sz="8" w:space="0" w:color="000000"/>
              <w:right w:val="single" w:sz="8" w:space="0" w:color="000000"/>
            </w:tcBorders>
          </w:tcPr>
          <w:p w14:paraId="078318CF" w14:textId="77777777" w:rsidR="002A6693" w:rsidRPr="002A6693" w:rsidRDefault="002A6693" w:rsidP="00737CE2">
            <w:pPr>
              <w:jc w:val="both"/>
              <w:rPr>
                <w:rFonts w:ascii="Arial" w:hAnsi="Arial" w:cs="Arial"/>
                <w:b/>
                <w:color w:val="000000" w:themeColor="text1"/>
                <w:sz w:val="18"/>
                <w:szCs w:val="18"/>
                <w:lang w:val="es-CO"/>
              </w:rPr>
            </w:pPr>
          </w:p>
          <w:p w14:paraId="4B5B6A02" w14:textId="77777777" w:rsidR="002A6693" w:rsidRPr="002A6693" w:rsidRDefault="002A6693" w:rsidP="00737CE2">
            <w:pPr>
              <w:jc w:val="both"/>
              <w:rPr>
                <w:rFonts w:ascii="Arial" w:hAnsi="Arial" w:cs="Arial"/>
                <w:color w:val="000000" w:themeColor="text1"/>
                <w:sz w:val="18"/>
                <w:szCs w:val="18"/>
                <w:lang w:val="es-CO"/>
              </w:rPr>
            </w:pPr>
            <w:r w:rsidRPr="002A6693">
              <w:rPr>
                <w:rFonts w:ascii="Arial" w:hAnsi="Arial" w:cs="Arial"/>
                <w:color w:val="000000" w:themeColor="text1"/>
                <w:sz w:val="18"/>
                <w:szCs w:val="18"/>
                <w:lang w:val="es-CO"/>
              </w:rPr>
              <w:t>Eficiencia administrativa y Cero Papel</w:t>
            </w:r>
          </w:p>
        </w:tc>
        <w:tc>
          <w:tcPr>
            <w:tcW w:w="792" w:type="pct"/>
            <w:tcBorders>
              <w:top w:val="single" w:sz="8" w:space="0" w:color="000000"/>
              <w:left w:val="single" w:sz="8" w:space="0" w:color="000000"/>
              <w:bottom w:val="single" w:sz="8" w:space="0" w:color="000000"/>
              <w:right w:val="single" w:sz="8" w:space="0" w:color="000000"/>
            </w:tcBorders>
          </w:tcPr>
          <w:p w14:paraId="0CFE9A08" w14:textId="77777777" w:rsidR="002A6693" w:rsidRPr="002A6693" w:rsidRDefault="002A6693" w:rsidP="00737CE2">
            <w:pPr>
              <w:jc w:val="center"/>
              <w:rPr>
                <w:rFonts w:ascii="Arial" w:hAnsi="Arial" w:cs="Arial"/>
                <w:b/>
                <w:color w:val="000000" w:themeColor="text1"/>
                <w:sz w:val="18"/>
                <w:szCs w:val="18"/>
                <w:lang w:val="es-CO"/>
              </w:rPr>
            </w:pPr>
          </w:p>
          <w:p w14:paraId="1E67ED70"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Directiva</w:t>
            </w:r>
            <w:proofErr w:type="spellEnd"/>
            <w:r w:rsidRPr="002A6693">
              <w:rPr>
                <w:rFonts w:ascii="Arial" w:hAnsi="Arial" w:cs="Arial"/>
                <w:color w:val="000000" w:themeColor="text1"/>
                <w:sz w:val="18"/>
                <w:szCs w:val="18"/>
              </w:rPr>
              <w:t xml:space="preserve"> </w:t>
            </w:r>
            <w:proofErr w:type="spellStart"/>
            <w:r w:rsidRPr="002A6693">
              <w:rPr>
                <w:rFonts w:ascii="Arial" w:hAnsi="Arial" w:cs="Arial"/>
                <w:color w:val="000000" w:themeColor="text1"/>
                <w:sz w:val="18"/>
                <w:szCs w:val="18"/>
              </w:rPr>
              <w:t>presidencial</w:t>
            </w:r>
            <w:proofErr w:type="spellEnd"/>
          </w:p>
        </w:tc>
        <w:tc>
          <w:tcPr>
            <w:tcW w:w="548" w:type="pct"/>
            <w:tcBorders>
              <w:top w:val="single" w:sz="8" w:space="0" w:color="000000"/>
              <w:left w:val="single" w:sz="8" w:space="0" w:color="000000"/>
              <w:bottom w:val="single" w:sz="8" w:space="0" w:color="000000"/>
              <w:right w:val="single" w:sz="8" w:space="0" w:color="000000"/>
            </w:tcBorders>
          </w:tcPr>
          <w:p w14:paraId="140CB4F0" w14:textId="77777777" w:rsidR="002A6693" w:rsidRPr="002A6693" w:rsidRDefault="002A6693" w:rsidP="00737CE2">
            <w:pPr>
              <w:jc w:val="center"/>
              <w:rPr>
                <w:rFonts w:ascii="Arial" w:hAnsi="Arial" w:cs="Arial"/>
                <w:b/>
                <w:color w:val="000000" w:themeColor="text1"/>
                <w:sz w:val="18"/>
                <w:szCs w:val="18"/>
              </w:rPr>
            </w:pPr>
          </w:p>
          <w:p w14:paraId="46860718" w14:textId="77777777" w:rsidR="002A6693" w:rsidRPr="002A6693" w:rsidRDefault="002A6693" w:rsidP="00737CE2">
            <w:pPr>
              <w:jc w:val="center"/>
              <w:rPr>
                <w:rFonts w:ascii="Arial" w:hAnsi="Arial" w:cs="Arial"/>
                <w:b/>
                <w:color w:val="000000" w:themeColor="text1"/>
                <w:sz w:val="18"/>
                <w:szCs w:val="18"/>
              </w:rPr>
            </w:pPr>
          </w:p>
          <w:p w14:paraId="1ECB0E7E"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04</w:t>
            </w:r>
          </w:p>
        </w:tc>
        <w:tc>
          <w:tcPr>
            <w:tcW w:w="777" w:type="pct"/>
            <w:tcBorders>
              <w:top w:val="single" w:sz="8" w:space="0" w:color="000000"/>
              <w:left w:val="single" w:sz="8" w:space="0" w:color="000000"/>
              <w:bottom w:val="single" w:sz="8" w:space="0" w:color="000000"/>
              <w:right w:val="single" w:sz="8" w:space="0" w:color="000000"/>
            </w:tcBorders>
          </w:tcPr>
          <w:p w14:paraId="6EF7CB64" w14:textId="77777777" w:rsidR="002A6693" w:rsidRPr="002A6693" w:rsidRDefault="002A6693" w:rsidP="00737CE2">
            <w:pPr>
              <w:jc w:val="center"/>
              <w:rPr>
                <w:rFonts w:ascii="Arial" w:hAnsi="Arial" w:cs="Arial"/>
                <w:b/>
                <w:color w:val="000000" w:themeColor="text1"/>
                <w:sz w:val="18"/>
                <w:szCs w:val="18"/>
              </w:rPr>
            </w:pPr>
          </w:p>
          <w:p w14:paraId="3342B071"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Presidencia</w:t>
            </w:r>
            <w:proofErr w:type="spellEnd"/>
            <w:r w:rsidRPr="002A6693">
              <w:rPr>
                <w:rFonts w:ascii="Arial" w:hAnsi="Arial" w:cs="Arial"/>
                <w:color w:val="000000" w:themeColor="text1"/>
                <w:sz w:val="18"/>
                <w:szCs w:val="18"/>
              </w:rPr>
              <w:t xml:space="preserve"> de la </w:t>
            </w:r>
            <w:proofErr w:type="spellStart"/>
            <w:r w:rsidRPr="002A6693">
              <w:rPr>
                <w:rFonts w:ascii="Arial" w:hAnsi="Arial" w:cs="Arial"/>
                <w:color w:val="000000" w:themeColor="text1"/>
                <w:sz w:val="18"/>
                <w:szCs w:val="18"/>
              </w:rPr>
              <w:t>Republica</w:t>
            </w:r>
            <w:proofErr w:type="spellEnd"/>
          </w:p>
        </w:tc>
        <w:tc>
          <w:tcPr>
            <w:tcW w:w="732" w:type="pct"/>
            <w:tcBorders>
              <w:top w:val="single" w:sz="8" w:space="0" w:color="000000"/>
              <w:left w:val="single" w:sz="8" w:space="0" w:color="000000"/>
              <w:bottom w:val="single" w:sz="8" w:space="0" w:color="000000"/>
            </w:tcBorders>
          </w:tcPr>
          <w:p w14:paraId="2077B54C" w14:textId="77777777" w:rsidR="002A6693" w:rsidRPr="002A6693" w:rsidRDefault="002A6693" w:rsidP="00737CE2">
            <w:pPr>
              <w:jc w:val="both"/>
              <w:rPr>
                <w:rFonts w:ascii="Arial" w:hAnsi="Arial" w:cs="Arial"/>
                <w:b/>
                <w:color w:val="000000" w:themeColor="text1"/>
                <w:sz w:val="18"/>
                <w:szCs w:val="18"/>
              </w:rPr>
            </w:pPr>
          </w:p>
          <w:p w14:paraId="2B72DAB6" w14:textId="77777777" w:rsidR="002A6693" w:rsidRPr="002A6693" w:rsidRDefault="002A6693" w:rsidP="00737CE2">
            <w:pPr>
              <w:jc w:val="both"/>
              <w:rPr>
                <w:rFonts w:ascii="Arial" w:hAnsi="Arial" w:cs="Arial"/>
                <w:b/>
                <w:color w:val="000000" w:themeColor="text1"/>
                <w:sz w:val="18"/>
                <w:szCs w:val="18"/>
              </w:rPr>
            </w:pPr>
          </w:p>
          <w:p w14:paraId="703D3123"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03/04/2012</w:t>
            </w:r>
          </w:p>
        </w:tc>
      </w:tr>
      <w:tr w:rsidR="002A6693" w:rsidRPr="002A6693" w14:paraId="45FA6023" w14:textId="77777777" w:rsidTr="007B5430">
        <w:trPr>
          <w:trHeight w:val="433"/>
        </w:trPr>
        <w:tc>
          <w:tcPr>
            <w:tcW w:w="492" w:type="pct"/>
            <w:tcBorders>
              <w:top w:val="single" w:sz="8" w:space="0" w:color="000000"/>
              <w:left w:val="single" w:sz="8" w:space="0" w:color="000000"/>
              <w:bottom w:val="single" w:sz="8" w:space="0" w:color="000000"/>
              <w:right w:val="single" w:sz="8" w:space="0" w:color="000000"/>
            </w:tcBorders>
          </w:tcPr>
          <w:p w14:paraId="7DCD9B20" w14:textId="77777777" w:rsidR="002A6693" w:rsidRPr="002A6693" w:rsidRDefault="002A6693" w:rsidP="00737CE2">
            <w:pPr>
              <w:jc w:val="both"/>
              <w:rPr>
                <w:rFonts w:ascii="Arial" w:hAnsi="Arial" w:cs="Arial"/>
                <w:b/>
                <w:color w:val="000000" w:themeColor="text1"/>
                <w:sz w:val="18"/>
                <w:szCs w:val="18"/>
              </w:rPr>
            </w:pPr>
          </w:p>
          <w:p w14:paraId="53C504A6" w14:textId="77777777" w:rsidR="002A6693" w:rsidRPr="002A6693" w:rsidRDefault="002A6693" w:rsidP="00737CE2">
            <w:pPr>
              <w:jc w:val="both"/>
              <w:rPr>
                <w:rFonts w:ascii="Arial" w:hAnsi="Arial" w:cs="Arial"/>
                <w:b/>
                <w:color w:val="000000" w:themeColor="text1"/>
                <w:sz w:val="18"/>
                <w:szCs w:val="18"/>
              </w:rPr>
            </w:pPr>
          </w:p>
          <w:p w14:paraId="48502F0B" w14:textId="77777777" w:rsidR="002A6693" w:rsidRPr="002A6693" w:rsidRDefault="002A6693" w:rsidP="00737CE2">
            <w:pPr>
              <w:jc w:val="both"/>
              <w:rPr>
                <w:rFonts w:ascii="Arial" w:hAnsi="Arial" w:cs="Arial"/>
                <w:b/>
                <w:color w:val="000000" w:themeColor="text1"/>
                <w:sz w:val="18"/>
                <w:szCs w:val="18"/>
              </w:rPr>
            </w:pPr>
          </w:p>
          <w:p w14:paraId="47299190"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NAL</w:t>
            </w:r>
          </w:p>
        </w:tc>
        <w:tc>
          <w:tcPr>
            <w:tcW w:w="1660" w:type="pct"/>
            <w:tcBorders>
              <w:top w:val="single" w:sz="8" w:space="0" w:color="000000"/>
              <w:left w:val="single" w:sz="8" w:space="0" w:color="000000"/>
              <w:bottom w:val="single" w:sz="8" w:space="0" w:color="000000"/>
              <w:right w:val="single" w:sz="8" w:space="0" w:color="000000"/>
            </w:tcBorders>
          </w:tcPr>
          <w:p w14:paraId="20C20F9D" w14:textId="77777777" w:rsidR="002A6693" w:rsidRPr="002A6693" w:rsidRDefault="002A6693" w:rsidP="00737CE2">
            <w:pPr>
              <w:jc w:val="both"/>
              <w:rPr>
                <w:rFonts w:ascii="Arial" w:hAnsi="Arial" w:cs="Arial"/>
                <w:color w:val="000000" w:themeColor="text1"/>
                <w:sz w:val="18"/>
                <w:szCs w:val="18"/>
                <w:lang w:val="es-CO"/>
              </w:rPr>
            </w:pPr>
            <w:r w:rsidRPr="002A6693">
              <w:rPr>
                <w:rFonts w:ascii="Arial" w:hAnsi="Arial" w:cs="Arial"/>
                <w:color w:val="000000" w:themeColor="text1"/>
                <w:sz w:val="18"/>
                <w:szCs w:val="18"/>
                <w:lang w:val="es-CO"/>
              </w:rPr>
              <w:t>Por el cual se dictan normas para suprimir o reformar regulaciones, procedimientos</w:t>
            </w:r>
            <w:r w:rsidRPr="002A6693">
              <w:rPr>
                <w:rFonts w:ascii="Arial" w:hAnsi="Arial" w:cs="Arial"/>
                <w:color w:val="000000" w:themeColor="text1"/>
                <w:sz w:val="18"/>
                <w:szCs w:val="18"/>
                <w:lang w:val="es-CO"/>
              </w:rPr>
              <w:tab/>
              <w:t>y trámites innecesarios existentes en la administración</w:t>
            </w:r>
            <w:r w:rsidRPr="002A6693">
              <w:rPr>
                <w:rFonts w:ascii="Arial" w:hAnsi="Arial" w:cs="Arial"/>
                <w:color w:val="000000" w:themeColor="text1"/>
                <w:spacing w:val="-4"/>
                <w:sz w:val="18"/>
                <w:szCs w:val="18"/>
                <w:lang w:val="es-CO"/>
              </w:rPr>
              <w:t xml:space="preserve"> </w:t>
            </w:r>
            <w:r w:rsidRPr="002A6693">
              <w:rPr>
                <w:rFonts w:ascii="Arial" w:hAnsi="Arial" w:cs="Arial"/>
                <w:color w:val="000000" w:themeColor="text1"/>
                <w:sz w:val="18"/>
                <w:szCs w:val="18"/>
                <w:lang w:val="es-CO"/>
              </w:rPr>
              <w:t>pública</w:t>
            </w:r>
          </w:p>
        </w:tc>
        <w:tc>
          <w:tcPr>
            <w:tcW w:w="792" w:type="pct"/>
            <w:tcBorders>
              <w:top w:val="single" w:sz="8" w:space="0" w:color="000000"/>
              <w:left w:val="single" w:sz="8" w:space="0" w:color="000000"/>
              <w:bottom w:val="single" w:sz="8" w:space="0" w:color="000000"/>
              <w:right w:val="single" w:sz="8" w:space="0" w:color="000000"/>
            </w:tcBorders>
          </w:tcPr>
          <w:p w14:paraId="4FDDCCC1" w14:textId="77777777" w:rsidR="002A6693" w:rsidRPr="002A6693" w:rsidRDefault="002A6693" w:rsidP="00737CE2">
            <w:pPr>
              <w:jc w:val="center"/>
              <w:rPr>
                <w:rFonts w:ascii="Arial" w:hAnsi="Arial" w:cs="Arial"/>
                <w:b/>
                <w:color w:val="000000" w:themeColor="text1"/>
                <w:sz w:val="18"/>
                <w:szCs w:val="18"/>
                <w:lang w:val="es-CO"/>
              </w:rPr>
            </w:pPr>
          </w:p>
          <w:p w14:paraId="0B04F656" w14:textId="77777777" w:rsidR="002A6693" w:rsidRPr="002A6693" w:rsidRDefault="002A6693" w:rsidP="00737CE2">
            <w:pPr>
              <w:jc w:val="center"/>
              <w:rPr>
                <w:rFonts w:ascii="Arial" w:hAnsi="Arial" w:cs="Arial"/>
                <w:b/>
                <w:color w:val="000000" w:themeColor="text1"/>
                <w:sz w:val="18"/>
                <w:szCs w:val="18"/>
                <w:lang w:val="es-CO"/>
              </w:rPr>
            </w:pPr>
          </w:p>
          <w:p w14:paraId="586AFC22"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Decreto</w:t>
            </w:r>
            <w:proofErr w:type="spellEnd"/>
            <w:r w:rsidRPr="002A6693">
              <w:rPr>
                <w:rFonts w:ascii="Arial" w:hAnsi="Arial" w:cs="Arial"/>
                <w:color w:val="000000" w:themeColor="text1"/>
                <w:sz w:val="18"/>
                <w:szCs w:val="18"/>
              </w:rPr>
              <w:t xml:space="preserve"> Nacional</w:t>
            </w:r>
          </w:p>
        </w:tc>
        <w:tc>
          <w:tcPr>
            <w:tcW w:w="548" w:type="pct"/>
            <w:tcBorders>
              <w:top w:val="single" w:sz="8" w:space="0" w:color="000000"/>
              <w:left w:val="single" w:sz="8" w:space="0" w:color="000000"/>
              <w:bottom w:val="single" w:sz="8" w:space="0" w:color="000000"/>
              <w:right w:val="single" w:sz="8" w:space="0" w:color="000000"/>
            </w:tcBorders>
          </w:tcPr>
          <w:p w14:paraId="1B579BB7" w14:textId="77777777" w:rsidR="002A6693" w:rsidRPr="002A6693" w:rsidRDefault="002A6693" w:rsidP="00737CE2">
            <w:pPr>
              <w:jc w:val="center"/>
              <w:rPr>
                <w:rFonts w:ascii="Arial" w:hAnsi="Arial" w:cs="Arial"/>
                <w:b/>
                <w:color w:val="000000" w:themeColor="text1"/>
                <w:sz w:val="18"/>
                <w:szCs w:val="18"/>
              </w:rPr>
            </w:pPr>
          </w:p>
          <w:p w14:paraId="0AFD7C86" w14:textId="77777777" w:rsidR="002A6693" w:rsidRPr="002A6693" w:rsidRDefault="002A6693" w:rsidP="00737CE2">
            <w:pPr>
              <w:jc w:val="center"/>
              <w:rPr>
                <w:rFonts w:ascii="Arial" w:hAnsi="Arial" w:cs="Arial"/>
                <w:b/>
                <w:color w:val="000000" w:themeColor="text1"/>
                <w:sz w:val="18"/>
                <w:szCs w:val="18"/>
              </w:rPr>
            </w:pPr>
          </w:p>
          <w:p w14:paraId="399EC745" w14:textId="77777777" w:rsidR="002A6693" w:rsidRPr="002A6693" w:rsidRDefault="002A6693" w:rsidP="00737CE2">
            <w:pPr>
              <w:jc w:val="center"/>
              <w:rPr>
                <w:rFonts w:ascii="Arial" w:hAnsi="Arial" w:cs="Arial"/>
                <w:b/>
                <w:color w:val="000000" w:themeColor="text1"/>
                <w:sz w:val="18"/>
                <w:szCs w:val="18"/>
              </w:rPr>
            </w:pPr>
          </w:p>
          <w:p w14:paraId="1B4F6A73"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19</w:t>
            </w:r>
          </w:p>
        </w:tc>
        <w:tc>
          <w:tcPr>
            <w:tcW w:w="777" w:type="pct"/>
            <w:tcBorders>
              <w:top w:val="single" w:sz="8" w:space="0" w:color="000000"/>
              <w:left w:val="single" w:sz="8" w:space="0" w:color="000000"/>
              <w:bottom w:val="single" w:sz="8" w:space="0" w:color="000000"/>
              <w:right w:val="single" w:sz="8" w:space="0" w:color="000000"/>
            </w:tcBorders>
          </w:tcPr>
          <w:p w14:paraId="50B38316" w14:textId="77777777" w:rsidR="002A6693" w:rsidRPr="002A6693" w:rsidRDefault="002A6693" w:rsidP="00737CE2">
            <w:pPr>
              <w:jc w:val="center"/>
              <w:rPr>
                <w:rFonts w:ascii="Arial" w:hAnsi="Arial" w:cs="Arial"/>
                <w:b/>
                <w:color w:val="000000" w:themeColor="text1"/>
                <w:sz w:val="18"/>
                <w:szCs w:val="18"/>
              </w:rPr>
            </w:pPr>
          </w:p>
          <w:p w14:paraId="11B8BD82" w14:textId="77777777" w:rsidR="002A6693" w:rsidRPr="002A6693" w:rsidRDefault="002A6693" w:rsidP="00737CE2">
            <w:pPr>
              <w:jc w:val="center"/>
              <w:rPr>
                <w:rFonts w:ascii="Arial" w:hAnsi="Arial" w:cs="Arial"/>
                <w:b/>
                <w:color w:val="000000" w:themeColor="text1"/>
                <w:sz w:val="18"/>
                <w:szCs w:val="18"/>
              </w:rPr>
            </w:pPr>
          </w:p>
          <w:p w14:paraId="774AE7E2"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Presidencia</w:t>
            </w:r>
            <w:proofErr w:type="spellEnd"/>
            <w:r w:rsidRPr="002A6693">
              <w:rPr>
                <w:rFonts w:ascii="Arial" w:hAnsi="Arial" w:cs="Arial"/>
                <w:color w:val="000000" w:themeColor="text1"/>
                <w:sz w:val="18"/>
                <w:szCs w:val="18"/>
              </w:rPr>
              <w:t xml:space="preserve"> de la </w:t>
            </w:r>
            <w:proofErr w:type="spellStart"/>
            <w:r w:rsidRPr="002A6693">
              <w:rPr>
                <w:rFonts w:ascii="Arial" w:hAnsi="Arial" w:cs="Arial"/>
                <w:color w:val="000000" w:themeColor="text1"/>
                <w:sz w:val="18"/>
                <w:szCs w:val="18"/>
              </w:rPr>
              <w:t>Republica</w:t>
            </w:r>
            <w:proofErr w:type="spellEnd"/>
          </w:p>
        </w:tc>
        <w:tc>
          <w:tcPr>
            <w:tcW w:w="732" w:type="pct"/>
            <w:tcBorders>
              <w:top w:val="single" w:sz="8" w:space="0" w:color="000000"/>
              <w:left w:val="single" w:sz="8" w:space="0" w:color="000000"/>
              <w:bottom w:val="single" w:sz="8" w:space="0" w:color="000000"/>
            </w:tcBorders>
          </w:tcPr>
          <w:p w14:paraId="0FAECA22" w14:textId="77777777" w:rsidR="002A6693" w:rsidRPr="002A6693" w:rsidRDefault="002A6693" w:rsidP="00737CE2">
            <w:pPr>
              <w:jc w:val="both"/>
              <w:rPr>
                <w:rFonts w:ascii="Arial" w:hAnsi="Arial" w:cs="Arial"/>
                <w:b/>
                <w:color w:val="000000" w:themeColor="text1"/>
                <w:sz w:val="18"/>
                <w:szCs w:val="18"/>
              </w:rPr>
            </w:pPr>
          </w:p>
          <w:p w14:paraId="3F8D25BC" w14:textId="77777777" w:rsidR="002A6693" w:rsidRPr="002A6693" w:rsidRDefault="002A6693" w:rsidP="00737CE2">
            <w:pPr>
              <w:jc w:val="both"/>
              <w:rPr>
                <w:rFonts w:ascii="Arial" w:hAnsi="Arial" w:cs="Arial"/>
                <w:b/>
                <w:color w:val="000000" w:themeColor="text1"/>
                <w:sz w:val="18"/>
                <w:szCs w:val="18"/>
              </w:rPr>
            </w:pPr>
          </w:p>
          <w:p w14:paraId="24ED7DA8"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10/01/2012</w:t>
            </w:r>
          </w:p>
        </w:tc>
      </w:tr>
      <w:tr w:rsidR="002A6693" w:rsidRPr="002A6693" w14:paraId="73A551D8" w14:textId="77777777" w:rsidTr="007B5430">
        <w:trPr>
          <w:trHeight w:val="491"/>
        </w:trPr>
        <w:tc>
          <w:tcPr>
            <w:tcW w:w="492" w:type="pct"/>
            <w:tcBorders>
              <w:top w:val="single" w:sz="8" w:space="0" w:color="000000"/>
              <w:left w:val="single" w:sz="8" w:space="0" w:color="000000"/>
              <w:right w:val="single" w:sz="8" w:space="0" w:color="000000"/>
            </w:tcBorders>
          </w:tcPr>
          <w:p w14:paraId="3146EAD8"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lastRenderedPageBreak/>
              <w:t>ENTIDAD</w:t>
            </w:r>
          </w:p>
        </w:tc>
        <w:tc>
          <w:tcPr>
            <w:tcW w:w="1660" w:type="pct"/>
            <w:tcBorders>
              <w:top w:val="single" w:sz="8" w:space="0" w:color="000000"/>
              <w:left w:val="single" w:sz="8" w:space="0" w:color="000000"/>
              <w:right w:val="single" w:sz="8" w:space="0" w:color="000000"/>
            </w:tcBorders>
          </w:tcPr>
          <w:p w14:paraId="08AC28EE" w14:textId="77777777" w:rsidR="002A6693" w:rsidRPr="002A6693" w:rsidRDefault="002A6693" w:rsidP="00737CE2">
            <w:pPr>
              <w:jc w:val="both"/>
              <w:rPr>
                <w:rFonts w:ascii="Arial" w:hAnsi="Arial" w:cs="Arial"/>
                <w:color w:val="000000" w:themeColor="text1"/>
                <w:sz w:val="18"/>
                <w:szCs w:val="18"/>
                <w:lang w:val="es-CO"/>
              </w:rPr>
            </w:pPr>
            <w:r w:rsidRPr="002A6693">
              <w:rPr>
                <w:rFonts w:ascii="Arial" w:hAnsi="Arial" w:cs="Arial"/>
                <w:color w:val="000000" w:themeColor="text1"/>
                <w:sz w:val="18"/>
                <w:szCs w:val="18"/>
                <w:lang w:val="es-CO"/>
              </w:rPr>
              <w:t>Propender por el uso racional de los recursos y /u ambiente saludable</w:t>
            </w:r>
          </w:p>
        </w:tc>
        <w:tc>
          <w:tcPr>
            <w:tcW w:w="792" w:type="pct"/>
            <w:tcBorders>
              <w:top w:val="single" w:sz="8" w:space="0" w:color="000000"/>
              <w:left w:val="single" w:sz="8" w:space="0" w:color="000000"/>
              <w:right w:val="single" w:sz="8" w:space="0" w:color="000000"/>
            </w:tcBorders>
          </w:tcPr>
          <w:p w14:paraId="4FAAD860" w14:textId="77777777" w:rsidR="002A6693" w:rsidRPr="002A6693" w:rsidRDefault="002A6693" w:rsidP="00737CE2">
            <w:pPr>
              <w:jc w:val="center"/>
              <w:rPr>
                <w:rFonts w:ascii="Arial" w:hAnsi="Arial" w:cs="Arial"/>
                <w:color w:val="000000" w:themeColor="text1"/>
                <w:sz w:val="18"/>
                <w:szCs w:val="18"/>
              </w:rPr>
            </w:pPr>
            <w:proofErr w:type="spellStart"/>
            <w:r w:rsidRPr="002A6693">
              <w:rPr>
                <w:rFonts w:ascii="Arial" w:hAnsi="Arial" w:cs="Arial"/>
                <w:color w:val="000000" w:themeColor="text1"/>
                <w:sz w:val="18"/>
                <w:szCs w:val="18"/>
              </w:rPr>
              <w:t>Directiva</w:t>
            </w:r>
            <w:proofErr w:type="spellEnd"/>
          </w:p>
        </w:tc>
        <w:tc>
          <w:tcPr>
            <w:tcW w:w="548" w:type="pct"/>
            <w:tcBorders>
              <w:top w:val="single" w:sz="8" w:space="0" w:color="000000"/>
              <w:left w:val="single" w:sz="8" w:space="0" w:color="000000"/>
              <w:right w:val="single" w:sz="8" w:space="0" w:color="000000"/>
            </w:tcBorders>
          </w:tcPr>
          <w:p w14:paraId="683BB144"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003</w:t>
            </w:r>
          </w:p>
        </w:tc>
        <w:tc>
          <w:tcPr>
            <w:tcW w:w="777" w:type="pct"/>
            <w:tcBorders>
              <w:top w:val="single" w:sz="8" w:space="0" w:color="000000"/>
              <w:left w:val="single" w:sz="8" w:space="0" w:color="000000"/>
              <w:right w:val="single" w:sz="8" w:space="0" w:color="000000"/>
            </w:tcBorders>
          </w:tcPr>
          <w:p w14:paraId="550C681A" w14:textId="77777777" w:rsidR="002A6693" w:rsidRPr="002A6693" w:rsidRDefault="002A6693" w:rsidP="00737CE2">
            <w:pPr>
              <w:jc w:val="center"/>
              <w:rPr>
                <w:rFonts w:ascii="Arial" w:hAnsi="Arial" w:cs="Arial"/>
                <w:color w:val="000000" w:themeColor="text1"/>
                <w:sz w:val="18"/>
                <w:szCs w:val="18"/>
              </w:rPr>
            </w:pPr>
            <w:r w:rsidRPr="002A6693">
              <w:rPr>
                <w:rFonts w:ascii="Arial" w:hAnsi="Arial" w:cs="Arial"/>
                <w:color w:val="000000" w:themeColor="text1"/>
                <w:sz w:val="18"/>
                <w:szCs w:val="18"/>
              </w:rPr>
              <w:t>SDIS</w:t>
            </w:r>
          </w:p>
        </w:tc>
        <w:tc>
          <w:tcPr>
            <w:tcW w:w="732" w:type="pct"/>
            <w:tcBorders>
              <w:top w:val="single" w:sz="8" w:space="0" w:color="000000"/>
              <w:left w:val="single" w:sz="8" w:space="0" w:color="000000"/>
            </w:tcBorders>
          </w:tcPr>
          <w:p w14:paraId="58028496" w14:textId="77777777" w:rsidR="002A6693" w:rsidRPr="002A6693" w:rsidRDefault="002A6693" w:rsidP="00737CE2">
            <w:pPr>
              <w:jc w:val="both"/>
              <w:rPr>
                <w:rFonts w:ascii="Arial" w:hAnsi="Arial" w:cs="Arial"/>
                <w:color w:val="000000" w:themeColor="text1"/>
                <w:sz w:val="18"/>
                <w:szCs w:val="18"/>
              </w:rPr>
            </w:pPr>
            <w:r w:rsidRPr="002A6693">
              <w:rPr>
                <w:rFonts w:ascii="Arial" w:hAnsi="Arial" w:cs="Arial"/>
                <w:color w:val="000000" w:themeColor="text1"/>
                <w:sz w:val="18"/>
                <w:szCs w:val="18"/>
              </w:rPr>
              <w:t>2009</w:t>
            </w:r>
          </w:p>
        </w:tc>
      </w:tr>
    </w:tbl>
    <w:p w14:paraId="2841C621" w14:textId="77777777" w:rsidR="007B5430" w:rsidRDefault="007B5430" w:rsidP="007B5430">
      <w:pPr>
        <w:spacing w:after="0" w:line="240" w:lineRule="auto"/>
        <w:jc w:val="center"/>
        <w:rPr>
          <w:rFonts w:ascii="Arial" w:eastAsia="Arial" w:hAnsi="Arial" w:cs="Arial"/>
        </w:rPr>
      </w:pPr>
      <w:r>
        <w:rPr>
          <w:rFonts w:ascii="Arial" w:eastAsia="Arial" w:hAnsi="Arial" w:cs="Arial"/>
        </w:rPr>
        <w:t>Fuente: Área de Gestión Ambiental</w:t>
      </w:r>
    </w:p>
    <w:p w14:paraId="7E5AA0CC" w14:textId="77777777" w:rsidR="00E6494D" w:rsidRDefault="00E6494D" w:rsidP="00737CE2">
      <w:pPr>
        <w:spacing w:after="0" w:line="240" w:lineRule="auto"/>
        <w:jc w:val="both"/>
        <w:rPr>
          <w:rFonts w:ascii="Arial" w:hAnsi="Arial" w:cs="Arial"/>
          <w:color w:val="000000" w:themeColor="text1"/>
          <w:lang w:val="es-ES"/>
        </w:rPr>
      </w:pPr>
    </w:p>
    <w:p w14:paraId="75D7B6E1" w14:textId="244393EF" w:rsidR="002A6693" w:rsidRPr="00C71B75" w:rsidRDefault="002A6693" w:rsidP="002A6693">
      <w:pPr>
        <w:spacing w:after="0" w:line="240" w:lineRule="auto"/>
        <w:jc w:val="both"/>
        <w:rPr>
          <w:rFonts w:ascii="Arial" w:eastAsia="Arial" w:hAnsi="Arial" w:cs="Arial"/>
          <w:sz w:val="18"/>
        </w:rPr>
      </w:pPr>
      <w:r w:rsidRPr="00C71B75">
        <w:rPr>
          <w:rFonts w:ascii="Arial" w:eastAsia="Arial" w:hAnsi="Arial" w:cs="Arial"/>
          <w:b/>
          <w:sz w:val="18"/>
        </w:rPr>
        <w:t>NOTA:</w:t>
      </w:r>
      <w:r w:rsidRPr="00C71B75">
        <w:rPr>
          <w:rFonts w:ascii="Arial" w:eastAsia="Arial" w:hAnsi="Arial" w:cs="Arial"/>
          <w:sz w:val="18"/>
        </w:rPr>
        <w:t xml:space="preserve"> </w:t>
      </w:r>
      <w:r w:rsidR="009C5AF6">
        <w:rPr>
          <w:rFonts w:ascii="Arial" w:eastAsia="Arial" w:hAnsi="Arial" w:cs="Arial"/>
          <w:sz w:val="18"/>
        </w:rPr>
        <w:t>c</w:t>
      </w:r>
      <w:r w:rsidRPr="00C71B75">
        <w:rPr>
          <w:rFonts w:ascii="Arial" w:eastAsia="Arial" w:hAnsi="Arial" w:cs="Arial"/>
          <w:sz w:val="18"/>
        </w:rPr>
        <w:t xml:space="preserve">abe señalar que la normatividad anteriormente mencionada, puede ser modificada, derogada o ser expedida una nueva, durante la vigencia de esta Política. Por lo tanto, se invita a funcionarios, contratistas y partes interesadas a revisar el </w:t>
      </w:r>
      <w:proofErr w:type="spellStart"/>
      <w:r w:rsidRPr="00C71B75">
        <w:rPr>
          <w:rFonts w:ascii="Arial" w:eastAsia="Arial" w:hAnsi="Arial" w:cs="Arial"/>
          <w:sz w:val="18"/>
        </w:rPr>
        <w:t>normograma</w:t>
      </w:r>
      <w:proofErr w:type="spellEnd"/>
      <w:r w:rsidRPr="00C71B75">
        <w:rPr>
          <w:rFonts w:ascii="Arial" w:eastAsia="Arial" w:hAnsi="Arial" w:cs="Arial"/>
          <w:sz w:val="18"/>
        </w:rPr>
        <w:t xml:space="preserve"> de la Entidad.</w:t>
      </w:r>
    </w:p>
    <w:p w14:paraId="6F8FD0D8" w14:textId="77777777" w:rsidR="002A6693" w:rsidRPr="002A6693" w:rsidRDefault="002A6693" w:rsidP="00737CE2">
      <w:pPr>
        <w:spacing w:after="0" w:line="240" w:lineRule="auto"/>
        <w:jc w:val="both"/>
        <w:rPr>
          <w:rFonts w:ascii="Arial" w:hAnsi="Arial" w:cs="Arial"/>
          <w:color w:val="000000" w:themeColor="text1"/>
        </w:rPr>
      </w:pPr>
    </w:p>
    <w:p w14:paraId="7B4BD917" w14:textId="77777777" w:rsidR="0048611F" w:rsidRPr="007926D4" w:rsidRDefault="000379BC" w:rsidP="000379BC">
      <w:pPr>
        <w:pStyle w:val="Ttulo2"/>
        <w:numPr>
          <w:ilvl w:val="0"/>
          <w:numId w:val="23"/>
        </w:numPr>
        <w:spacing w:before="0" w:line="240" w:lineRule="auto"/>
        <w:ind w:left="426"/>
        <w:jc w:val="both"/>
        <w:rPr>
          <w:rFonts w:ascii="Arial" w:hAnsi="Arial" w:cs="Arial"/>
          <w:b/>
          <w:color w:val="000000" w:themeColor="text1"/>
          <w:sz w:val="22"/>
          <w:szCs w:val="22"/>
        </w:rPr>
      </w:pPr>
      <w:bookmarkStart w:id="9" w:name="_Toc508290214"/>
      <w:r w:rsidRPr="007926D4">
        <w:rPr>
          <w:rFonts w:ascii="Arial" w:hAnsi="Arial" w:cs="Arial"/>
          <w:b/>
          <w:color w:val="000000" w:themeColor="text1"/>
          <w:sz w:val="22"/>
          <w:szCs w:val="22"/>
        </w:rPr>
        <w:t>Principios</w:t>
      </w:r>
      <w:bookmarkEnd w:id="9"/>
    </w:p>
    <w:p w14:paraId="27D4337B" w14:textId="77777777" w:rsidR="00C549FC" w:rsidRPr="007926D4" w:rsidRDefault="00C549FC" w:rsidP="00737CE2">
      <w:pPr>
        <w:spacing w:after="0" w:line="240" w:lineRule="auto"/>
        <w:jc w:val="both"/>
        <w:rPr>
          <w:rFonts w:ascii="Arial" w:hAnsi="Arial" w:cs="Arial"/>
          <w:color w:val="000000" w:themeColor="text1"/>
          <w:lang w:eastAsia="es-CO"/>
        </w:rPr>
      </w:pPr>
    </w:p>
    <w:p w14:paraId="12C7AD5C" w14:textId="77777777" w:rsidR="005F528A" w:rsidRPr="007926D4" w:rsidRDefault="005F528A" w:rsidP="00737CE2">
      <w:pPr>
        <w:spacing w:after="0" w:line="240" w:lineRule="auto"/>
        <w:jc w:val="both"/>
        <w:rPr>
          <w:rFonts w:ascii="Arial" w:hAnsi="Arial" w:cs="Arial"/>
          <w:color w:val="000000" w:themeColor="text1"/>
        </w:rPr>
      </w:pPr>
      <w:r w:rsidRPr="007926D4">
        <w:rPr>
          <w:rFonts w:ascii="Arial" w:hAnsi="Arial" w:cs="Arial"/>
          <w:color w:val="000000" w:themeColor="text1"/>
        </w:rPr>
        <w:t>Los principios que rigen está política, son de carácter Nacional relacionados con la eficiencia administrativa y la Directiva presidencial “</w:t>
      </w:r>
      <w:r w:rsidR="00BF2862" w:rsidRPr="007926D4">
        <w:rPr>
          <w:rFonts w:ascii="Arial" w:hAnsi="Arial" w:cs="Arial"/>
          <w:color w:val="000000" w:themeColor="text1"/>
        </w:rPr>
        <w:t>C</w:t>
      </w:r>
      <w:r w:rsidRPr="007926D4">
        <w:rPr>
          <w:rFonts w:ascii="Arial" w:hAnsi="Arial" w:cs="Arial"/>
          <w:color w:val="000000" w:themeColor="text1"/>
        </w:rPr>
        <w:t xml:space="preserve">ero </w:t>
      </w:r>
      <w:r w:rsidR="00BF2862" w:rsidRPr="007926D4">
        <w:rPr>
          <w:rFonts w:ascii="Arial" w:hAnsi="Arial" w:cs="Arial"/>
          <w:color w:val="000000" w:themeColor="text1"/>
        </w:rPr>
        <w:t>P</w:t>
      </w:r>
      <w:r w:rsidRPr="007926D4">
        <w:rPr>
          <w:rFonts w:ascii="Arial" w:hAnsi="Arial" w:cs="Arial"/>
          <w:color w:val="000000" w:themeColor="text1"/>
        </w:rPr>
        <w:t>apel”, enmarcados en la Normatividad Colombiana Vigente, mediante el apropiado uso de las tecnologías de la información y las comunicaciones en la entidad, fortaleciendo el sector admin</w:t>
      </w:r>
      <w:r w:rsidR="00DC704A" w:rsidRPr="007926D4">
        <w:rPr>
          <w:rFonts w:ascii="Arial" w:hAnsi="Arial" w:cs="Arial"/>
          <w:color w:val="000000" w:themeColor="text1"/>
        </w:rPr>
        <w:t xml:space="preserve">istrativo de la función pública, </w:t>
      </w:r>
      <w:r w:rsidRPr="007926D4">
        <w:rPr>
          <w:rFonts w:ascii="Arial" w:hAnsi="Arial" w:cs="Arial"/>
          <w:color w:val="000000" w:themeColor="text1"/>
        </w:rPr>
        <w:t>sustituyendo en lo posible el uso del papel por documentos y canales electrónicos, en la elaboración y difusión de materiales informativos, publicaciones, guías, manuales, y oficios entre otros, cumpliendo con los requisitos de autenticidad, fiabilidad, integridad y disponibilidad.</w:t>
      </w:r>
    </w:p>
    <w:p w14:paraId="11525454" w14:textId="77777777" w:rsidR="0048611F" w:rsidRPr="007926D4" w:rsidRDefault="0048611F" w:rsidP="00737CE2">
      <w:pPr>
        <w:spacing w:after="0" w:line="240" w:lineRule="auto"/>
        <w:jc w:val="both"/>
        <w:rPr>
          <w:rFonts w:ascii="Arial" w:hAnsi="Arial" w:cs="Arial"/>
          <w:color w:val="000000" w:themeColor="text1"/>
        </w:rPr>
      </w:pPr>
    </w:p>
    <w:p w14:paraId="1E79CCF2" w14:textId="4F8EF977" w:rsidR="0048611F" w:rsidRPr="007B5430" w:rsidRDefault="00F025A2" w:rsidP="00985C41">
      <w:pPr>
        <w:pStyle w:val="Ttulo2"/>
        <w:spacing w:before="0" w:line="240" w:lineRule="auto"/>
        <w:jc w:val="both"/>
        <w:rPr>
          <w:rFonts w:ascii="Arial" w:hAnsi="Arial"/>
          <w:b/>
          <w:color w:val="auto"/>
          <w:sz w:val="22"/>
        </w:rPr>
      </w:pPr>
      <w:bookmarkStart w:id="10" w:name="_Toc508290215"/>
      <w:r>
        <w:rPr>
          <w:rFonts w:ascii="Arial" w:hAnsi="Arial" w:cs="Arial"/>
          <w:b/>
          <w:color w:val="000000" w:themeColor="text1"/>
          <w:sz w:val="22"/>
          <w:szCs w:val="22"/>
        </w:rPr>
        <w:t xml:space="preserve">10 </w:t>
      </w:r>
      <w:bookmarkStart w:id="11" w:name="_Toc504128710"/>
      <w:r w:rsidR="007B5430" w:rsidRPr="00AD40FD">
        <w:rPr>
          <w:rFonts w:ascii="Arial" w:hAnsi="Arial"/>
          <w:b/>
          <w:color w:val="auto"/>
          <w:sz w:val="22"/>
        </w:rPr>
        <w:t>Áreas o ejes temáticos del lineamiento o política interna</w:t>
      </w:r>
      <w:bookmarkEnd w:id="11"/>
      <w:bookmarkEnd w:id="10"/>
    </w:p>
    <w:p w14:paraId="41B81CC2" w14:textId="77777777" w:rsidR="0048611F" w:rsidRPr="007926D4" w:rsidRDefault="0048611F" w:rsidP="00737CE2">
      <w:pPr>
        <w:spacing w:after="0" w:line="240" w:lineRule="auto"/>
        <w:jc w:val="both"/>
        <w:rPr>
          <w:rFonts w:ascii="Arial" w:hAnsi="Arial" w:cs="Arial"/>
          <w:color w:val="000000" w:themeColor="text1"/>
        </w:rPr>
      </w:pPr>
    </w:p>
    <w:p w14:paraId="4F3404D5" w14:textId="77777777" w:rsidR="005F528A" w:rsidRDefault="005F528A" w:rsidP="00737CE2">
      <w:pPr>
        <w:spacing w:after="0" w:line="240" w:lineRule="auto"/>
        <w:jc w:val="both"/>
        <w:rPr>
          <w:rFonts w:ascii="Arial" w:hAnsi="Arial" w:cs="Arial"/>
          <w:color w:val="000000" w:themeColor="text1"/>
        </w:rPr>
      </w:pPr>
      <w:r w:rsidRPr="007926D4">
        <w:rPr>
          <w:rFonts w:ascii="Arial" w:hAnsi="Arial" w:cs="Arial"/>
          <w:color w:val="000000" w:themeColor="text1"/>
        </w:rPr>
        <w:t>La SECRETARIA DISTRITAL DE INTEGRACIÓN SOCIAL establece la Política Cero Papel, dando cumplimiento al lineamiento institucional “Hacia Una Cultura Cero Si,</w:t>
      </w:r>
      <w:r w:rsidR="00167286" w:rsidRPr="007926D4">
        <w:rPr>
          <w:rFonts w:ascii="Arial" w:hAnsi="Arial" w:cs="Arial"/>
          <w:color w:val="000000" w:themeColor="text1"/>
        </w:rPr>
        <w:t xml:space="preserve"> Se Puede, pretende mediante un</w:t>
      </w:r>
      <w:r w:rsidRPr="007926D4">
        <w:rPr>
          <w:rFonts w:ascii="Arial" w:hAnsi="Arial" w:cs="Arial"/>
          <w:color w:val="000000" w:themeColor="text1"/>
        </w:rPr>
        <w:t xml:space="preserve"> proceso de diagnóstico, análisis y evaluación de las actividades administrativas en cuanto al manejo documental “uso del papel” </w:t>
      </w:r>
      <w:r w:rsidR="00167286" w:rsidRPr="007926D4">
        <w:rPr>
          <w:rFonts w:ascii="Arial" w:hAnsi="Arial" w:cs="Arial"/>
          <w:color w:val="000000" w:themeColor="text1"/>
        </w:rPr>
        <w:t>, lograr cambios</w:t>
      </w:r>
      <w:r w:rsidR="00B6693D" w:rsidRPr="007926D4">
        <w:rPr>
          <w:rFonts w:ascii="Arial" w:hAnsi="Arial" w:cs="Arial"/>
          <w:color w:val="000000" w:themeColor="text1"/>
        </w:rPr>
        <w:t xml:space="preserve"> en la</w:t>
      </w:r>
      <w:r w:rsidRPr="007926D4">
        <w:rPr>
          <w:rFonts w:ascii="Arial" w:hAnsi="Arial" w:cs="Arial"/>
          <w:color w:val="000000" w:themeColor="text1"/>
        </w:rPr>
        <w:t xml:space="preserve"> implementación de documentos estandarizados de la entidad, obteniendo como principal propósito un impacto ambiental positivo, al igual que la reducción en costos y la disminución en tiempos administrativos por servicios prestados a la ciudadanía.</w:t>
      </w:r>
    </w:p>
    <w:p w14:paraId="19AA4EBA" w14:textId="77777777" w:rsidR="002A6693" w:rsidRPr="007926D4" w:rsidRDefault="002A6693" w:rsidP="00737CE2">
      <w:pPr>
        <w:spacing w:after="0" w:line="240" w:lineRule="auto"/>
        <w:jc w:val="both"/>
        <w:rPr>
          <w:rFonts w:ascii="Arial" w:hAnsi="Arial" w:cs="Arial"/>
          <w:color w:val="000000" w:themeColor="text1"/>
        </w:rPr>
      </w:pPr>
    </w:p>
    <w:p w14:paraId="359AE5E6" w14:textId="77777777" w:rsidR="005F528A" w:rsidRPr="007926D4" w:rsidRDefault="005F528A" w:rsidP="00737CE2">
      <w:pPr>
        <w:spacing w:after="0" w:line="240" w:lineRule="auto"/>
        <w:jc w:val="both"/>
        <w:rPr>
          <w:rFonts w:ascii="Arial" w:hAnsi="Arial" w:cs="Arial"/>
          <w:color w:val="000000" w:themeColor="text1"/>
        </w:rPr>
      </w:pPr>
      <w:r w:rsidRPr="007926D4">
        <w:rPr>
          <w:rFonts w:ascii="Arial" w:hAnsi="Arial" w:cs="Arial"/>
          <w:color w:val="000000" w:themeColor="text1"/>
        </w:rPr>
        <w:lastRenderedPageBreak/>
        <w:t xml:space="preserve">Las impresiones y fotocopias generadas en la entidad constituyen </w:t>
      </w:r>
      <w:r w:rsidR="00936E5F" w:rsidRPr="007926D4">
        <w:rPr>
          <w:rFonts w:ascii="Arial" w:hAnsi="Arial" w:cs="Arial"/>
          <w:color w:val="000000" w:themeColor="text1"/>
        </w:rPr>
        <w:t>el principal consumo</w:t>
      </w:r>
      <w:r w:rsidRPr="007926D4">
        <w:rPr>
          <w:rFonts w:ascii="Arial" w:hAnsi="Arial" w:cs="Arial"/>
          <w:color w:val="000000" w:themeColor="text1"/>
        </w:rPr>
        <w:t xml:space="preserve"> de papel, por tal motivo esta política establece las siguientes estrategias las cuales proyectan las buenas prácticas ambientales que debe realizar e implementar la SDIS para reducir el consumo de papel.</w:t>
      </w:r>
    </w:p>
    <w:p w14:paraId="12728877" w14:textId="77777777" w:rsidR="005F528A" w:rsidRDefault="005F528A" w:rsidP="00737CE2">
      <w:pPr>
        <w:spacing w:after="0" w:line="240" w:lineRule="auto"/>
        <w:jc w:val="both"/>
        <w:rPr>
          <w:rFonts w:ascii="Arial" w:hAnsi="Arial" w:cs="Arial"/>
          <w:color w:val="000000" w:themeColor="text1"/>
        </w:rPr>
      </w:pPr>
    </w:p>
    <w:p w14:paraId="4EEA03E3" w14:textId="77777777" w:rsidR="005F528A" w:rsidRPr="007926D4" w:rsidRDefault="005F528A" w:rsidP="000379BC">
      <w:pPr>
        <w:pStyle w:val="Ttulo2"/>
        <w:spacing w:before="0" w:line="240" w:lineRule="auto"/>
        <w:jc w:val="both"/>
        <w:rPr>
          <w:rFonts w:ascii="Arial" w:hAnsi="Arial" w:cs="Arial"/>
          <w:b/>
          <w:color w:val="000000" w:themeColor="text1"/>
          <w:sz w:val="22"/>
          <w:szCs w:val="22"/>
        </w:rPr>
      </w:pPr>
      <w:bookmarkStart w:id="12" w:name="_Toc508290216"/>
      <w:r w:rsidRPr="007926D4">
        <w:rPr>
          <w:rFonts w:ascii="Arial" w:hAnsi="Arial" w:cs="Arial"/>
          <w:b/>
          <w:color w:val="000000" w:themeColor="text1"/>
          <w:sz w:val="22"/>
          <w:szCs w:val="22"/>
        </w:rPr>
        <w:t>Estrategias ambientales</w:t>
      </w:r>
      <w:bookmarkEnd w:id="12"/>
    </w:p>
    <w:p w14:paraId="02A40053" w14:textId="77777777" w:rsidR="005F528A" w:rsidRPr="007926D4" w:rsidRDefault="005F528A" w:rsidP="00737CE2">
      <w:pPr>
        <w:spacing w:after="0" w:line="240" w:lineRule="auto"/>
        <w:jc w:val="both"/>
        <w:rPr>
          <w:rFonts w:ascii="Arial" w:hAnsi="Arial" w:cs="Arial"/>
          <w:b/>
          <w:color w:val="000000" w:themeColor="text1"/>
        </w:rPr>
      </w:pPr>
    </w:p>
    <w:p w14:paraId="68AD0FFF" w14:textId="77777777" w:rsidR="005F528A" w:rsidRPr="007926D4" w:rsidRDefault="005F528A" w:rsidP="000379BC">
      <w:pPr>
        <w:pStyle w:val="Ttulo2"/>
        <w:spacing w:before="0" w:line="240" w:lineRule="auto"/>
        <w:rPr>
          <w:rFonts w:ascii="Arial" w:hAnsi="Arial" w:cs="Arial"/>
          <w:b/>
          <w:color w:val="000000" w:themeColor="text1"/>
          <w:sz w:val="22"/>
          <w:szCs w:val="22"/>
        </w:rPr>
      </w:pPr>
      <w:bookmarkStart w:id="13" w:name="_Toc508290217"/>
      <w:r w:rsidRPr="007926D4">
        <w:rPr>
          <w:rFonts w:ascii="Arial" w:hAnsi="Arial" w:cs="Arial"/>
          <w:b/>
          <w:color w:val="000000" w:themeColor="text1"/>
          <w:sz w:val="22"/>
          <w:szCs w:val="22"/>
        </w:rPr>
        <w:t>Uso eficiente del servicio de fotocopiado</w:t>
      </w:r>
      <w:bookmarkEnd w:id="13"/>
    </w:p>
    <w:p w14:paraId="524B8B0C" w14:textId="77777777" w:rsidR="003E70C8" w:rsidRPr="007926D4" w:rsidRDefault="003E70C8" w:rsidP="00737CE2">
      <w:pPr>
        <w:spacing w:after="0" w:line="240" w:lineRule="auto"/>
        <w:jc w:val="both"/>
        <w:rPr>
          <w:rFonts w:ascii="Arial" w:hAnsi="Arial" w:cs="Arial"/>
          <w:color w:val="000000" w:themeColor="text1"/>
        </w:rPr>
      </w:pPr>
    </w:p>
    <w:p w14:paraId="37221AEF" w14:textId="5BF96545" w:rsidR="009E6AAB" w:rsidRDefault="005F528A" w:rsidP="000379BC">
      <w:pPr>
        <w:pStyle w:val="Prrafodelista"/>
        <w:numPr>
          <w:ilvl w:val="0"/>
          <w:numId w:val="24"/>
        </w:numPr>
        <w:spacing w:after="0" w:line="240" w:lineRule="auto"/>
        <w:jc w:val="both"/>
        <w:rPr>
          <w:rFonts w:ascii="Arial" w:hAnsi="Arial" w:cs="Arial"/>
          <w:color w:val="000000" w:themeColor="text1"/>
        </w:rPr>
      </w:pPr>
      <w:r w:rsidRPr="000379BC">
        <w:rPr>
          <w:rFonts w:ascii="Arial" w:hAnsi="Arial" w:cs="Arial"/>
          <w:color w:val="000000" w:themeColor="text1"/>
        </w:rPr>
        <w:t xml:space="preserve">Fomentar </w:t>
      </w:r>
      <w:r w:rsidR="000379BC">
        <w:rPr>
          <w:rFonts w:ascii="Arial" w:hAnsi="Arial" w:cs="Arial"/>
          <w:color w:val="000000" w:themeColor="text1"/>
        </w:rPr>
        <w:t xml:space="preserve">anualmente </w:t>
      </w:r>
      <w:r w:rsidRPr="000379BC">
        <w:rPr>
          <w:rFonts w:ascii="Arial" w:hAnsi="Arial" w:cs="Arial"/>
          <w:color w:val="000000" w:themeColor="text1"/>
        </w:rPr>
        <w:t>en los funcionarios y contratistas de la SDIS</w:t>
      </w:r>
      <w:r w:rsidR="000379BC">
        <w:rPr>
          <w:rFonts w:ascii="Arial" w:hAnsi="Arial" w:cs="Arial"/>
          <w:color w:val="000000" w:themeColor="text1"/>
        </w:rPr>
        <w:t>,</w:t>
      </w:r>
      <w:r w:rsidRPr="000379BC">
        <w:rPr>
          <w:rFonts w:ascii="Arial" w:hAnsi="Arial" w:cs="Arial"/>
          <w:color w:val="000000" w:themeColor="text1"/>
        </w:rPr>
        <w:t xml:space="preserve"> </w:t>
      </w:r>
      <w:r w:rsidR="000379BC">
        <w:rPr>
          <w:rFonts w:ascii="Arial" w:hAnsi="Arial" w:cs="Arial"/>
          <w:color w:val="000000" w:themeColor="text1"/>
        </w:rPr>
        <w:t xml:space="preserve">la importancia </w:t>
      </w:r>
      <w:r w:rsidR="009C5AF6">
        <w:rPr>
          <w:rFonts w:ascii="Arial" w:hAnsi="Arial" w:cs="Arial"/>
          <w:color w:val="000000" w:themeColor="text1"/>
        </w:rPr>
        <w:t xml:space="preserve">de </w:t>
      </w:r>
      <w:r w:rsidR="009C5AF6" w:rsidRPr="000379BC">
        <w:rPr>
          <w:rFonts w:ascii="Arial" w:hAnsi="Arial" w:cs="Arial"/>
          <w:color w:val="000000" w:themeColor="text1"/>
        </w:rPr>
        <w:t>realizar</w:t>
      </w:r>
      <w:r w:rsidR="009E6AAB">
        <w:rPr>
          <w:rFonts w:ascii="Arial" w:hAnsi="Arial" w:cs="Arial"/>
          <w:color w:val="000000" w:themeColor="text1"/>
        </w:rPr>
        <w:t xml:space="preserve"> el proceso de </w:t>
      </w:r>
      <w:r w:rsidRPr="000379BC">
        <w:rPr>
          <w:rFonts w:ascii="Arial" w:hAnsi="Arial" w:cs="Arial"/>
          <w:color w:val="000000" w:themeColor="text1"/>
        </w:rPr>
        <w:t xml:space="preserve">fotocopiado utilizando ambas caras del papel o en papel reciclado, con excepción aquellos que por norma </w:t>
      </w:r>
      <w:r w:rsidR="009E6AAB">
        <w:rPr>
          <w:rFonts w:ascii="Arial" w:hAnsi="Arial" w:cs="Arial"/>
          <w:color w:val="000000" w:themeColor="text1"/>
        </w:rPr>
        <w:t>exijan el uso de una sola cara</w:t>
      </w:r>
    </w:p>
    <w:p w14:paraId="327018EB" w14:textId="77777777" w:rsidR="009E6AAB" w:rsidRDefault="009E6AAB" w:rsidP="009E6AAB">
      <w:pPr>
        <w:pStyle w:val="Prrafodelista"/>
        <w:spacing w:after="0" w:line="240" w:lineRule="auto"/>
        <w:jc w:val="both"/>
        <w:rPr>
          <w:rFonts w:ascii="Arial" w:hAnsi="Arial" w:cs="Arial"/>
          <w:color w:val="000000" w:themeColor="text1"/>
        </w:rPr>
      </w:pPr>
    </w:p>
    <w:p w14:paraId="1178BDE6" w14:textId="77777777" w:rsidR="00B10D2F" w:rsidRPr="000379BC" w:rsidRDefault="00D3440C" w:rsidP="000379BC">
      <w:pPr>
        <w:pStyle w:val="Prrafodelista"/>
        <w:numPr>
          <w:ilvl w:val="0"/>
          <w:numId w:val="24"/>
        </w:numPr>
        <w:spacing w:after="0" w:line="240" w:lineRule="auto"/>
        <w:jc w:val="both"/>
        <w:rPr>
          <w:rFonts w:ascii="Arial" w:hAnsi="Arial" w:cs="Arial"/>
          <w:color w:val="000000" w:themeColor="text1"/>
        </w:rPr>
      </w:pPr>
      <w:r w:rsidRPr="000379BC">
        <w:rPr>
          <w:rFonts w:ascii="Arial" w:hAnsi="Arial" w:cs="Arial"/>
          <w:color w:val="000000" w:themeColor="text1"/>
        </w:rPr>
        <w:t xml:space="preserve">Garantizar </w:t>
      </w:r>
      <w:r w:rsidR="000379BC">
        <w:rPr>
          <w:rFonts w:ascii="Arial" w:hAnsi="Arial" w:cs="Arial"/>
          <w:color w:val="000000" w:themeColor="text1"/>
        </w:rPr>
        <w:t xml:space="preserve">en cada vigencia </w:t>
      </w:r>
      <w:r w:rsidRPr="000379BC">
        <w:rPr>
          <w:rFonts w:ascii="Arial" w:hAnsi="Arial" w:cs="Arial"/>
          <w:color w:val="000000" w:themeColor="text1"/>
        </w:rPr>
        <w:t>que el 100%</w:t>
      </w:r>
      <w:r w:rsidR="005F528A" w:rsidRPr="000379BC">
        <w:rPr>
          <w:rFonts w:ascii="Arial" w:hAnsi="Arial" w:cs="Arial"/>
          <w:color w:val="000000" w:themeColor="text1"/>
        </w:rPr>
        <w:t xml:space="preserve"> </w:t>
      </w:r>
      <w:r w:rsidR="00AF6C27">
        <w:rPr>
          <w:rFonts w:ascii="Arial" w:hAnsi="Arial" w:cs="Arial"/>
          <w:color w:val="000000" w:themeColor="text1"/>
        </w:rPr>
        <w:t xml:space="preserve">de </w:t>
      </w:r>
      <w:r w:rsidR="005F528A" w:rsidRPr="000379BC">
        <w:rPr>
          <w:rFonts w:ascii="Arial" w:hAnsi="Arial" w:cs="Arial"/>
          <w:color w:val="000000" w:themeColor="text1"/>
        </w:rPr>
        <w:t xml:space="preserve">fotocopiadoras de la SDIS </w:t>
      </w:r>
      <w:r w:rsidRPr="000379BC">
        <w:rPr>
          <w:rFonts w:ascii="Arial" w:hAnsi="Arial" w:cs="Arial"/>
          <w:color w:val="000000" w:themeColor="text1"/>
        </w:rPr>
        <w:t>cuenten</w:t>
      </w:r>
      <w:r w:rsidR="005F528A" w:rsidRPr="000379BC">
        <w:rPr>
          <w:rFonts w:ascii="Arial" w:hAnsi="Arial" w:cs="Arial"/>
          <w:color w:val="000000" w:themeColor="text1"/>
        </w:rPr>
        <w:t xml:space="preserve"> con </w:t>
      </w:r>
      <w:r w:rsidR="00AF6C27">
        <w:rPr>
          <w:rFonts w:ascii="Arial" w:hAnsi="Arial" w:cs="Arial"/>
          <w:color w:val="000000" w:themeColor="text1"/>
        </w:rPr>
        <w:t xml:space="preserve">la configuración </w:t>
      </w:r>
      <w:r w:rsidR="005F528A" w:rsidRPr="000379BC">
        <w:rPr>
          <w:rFonts w:ascii="Arial" w:hAnsi="Arial" w:cs="Arial"/>
          <w:color w:val="000000" w:themeColor="text1"/>
        </w:rPr>
        <w:t>de copiado por ambas caras</w:t>
      </w:r>
      <w:r w:rsidR="00AF6C27">
        <w:rPr>
          <w:rFonts w:ascii="Arial" w:hAnsi="Arial" w:cs="Arial"/>
          <w:color w:val="000000" w:themeColor="text1"/>
        </w:rPr>
        <w:t>.</w:t>
      </w:r>
    </w:p>
    <w:p w14:paraId="6019E1D1" w14:textId="77777777" w:rsidR="000379BC" w:rsidRPr="007926D4" w:rsidRDefault="000379BC" w:rsidP="00737CE2">
      <w:pPr>
        <w:spacing w:after="0" w:line="240" w:lineRule="auto"/>
        <w:jc w:val="both"/>
        <w:rPr>
          <w:rFonts w:ascii="Arial" w:hAnsi="Arial" w:cs="Arial"/>
          <w:color w:val="000000" w:themeColor="text1"/>
        </w:rPr>
      </w:pPr>
    </w:p>
    <w:p w14:paraId="5BF8F0C8" w14:textId="77777777" w:rsidR="00BF2862" w:rsidRDefault="00D3440C" w:rsidP="000379BC">
      <w:pPr>
        <w:pStyle w:val="Prrafodelista"/>
        <w:numPr>
          <w:ilvl w:val="0"/>
          <w:numId w:val="24"/>
        </w:numPr>
        <w:spacing w:after="0" w:line="240" w:lineRule="auto"/>
        <w:jc w:val="both"/>
        <w:rPr>
          <w:rFonts w:ascii="Arial" w:hAnsi="Arial" w:cs="Arial"/>
          <w:color w:val="000000" w:themeColor="text1"/>
        </w:rPr>
      </w:pPr>
      <w:r w:rsidRPr="000379BC">
        <w:rPr>
          <w:rFonts w:ascii="Arial" w:hAnsi="Arial" w:cs="Arial"/>
          <w:color w:val="000000" w:themeColor="text1"/>
        </w:rPr>
        <w:t xml:space="preserve">Garantizar </w:t>
      </w:r>
      <w:r w:rsidR="00756B4B">
        <w:rPr>
          <w:rFonts w:ascii="Arial" w:hAnsi="Arial" w:cs="Arial"/>
          <w:color w:val="000000" w:themeColor="text1"/>
        </w:rPr>
        <w:t xml:space="preserve">en cada vigencia </w:t>
      </w:r>
      <w:r w:rsidRPr="000379BC">
        <w:rPr>
          <w:rFonts w:ascii="Arial" w:hAnsi="Arial" w:cs="Arial"/>
          <w:color w:val="000000" w:themeColor="text1"/>
        </w:rPr>
        <w:t>que el 100%</w:t>
      </w:r>
      <w:r w:rsidR="005F528A" w:rsidRPr="000379BC">
        <w:rPr>
          <w:rFonts w:ascii="Arial" w:hAnsi="Arial" w:cs="Arial"/>
          <w:color w:val="000000" w:themeColor="text1"/>
        </w:rPr>
        <w:t xml:space="preserve"> </w:t>
      </w:r>
      <w:r w:rsidRPr="000379BC">
        <w:rPr>
          <w:rFonts w:ascii="Arial" w:hAnsi="Arial" w:cs="Arial"/>
          <w:color w:val="000000" w:themeColor="text1"/>
        </w:rPr>
        <w:t xml:space="preserve">de los puntos de fotocopiado cuenten </w:t>
      </w:r>
      <w:r w:rsidR="00AF6C27">
        <w:rPr>
          <w:rFonts w:ascii="Arial" w:hAnsi="Arial" w:cs="Arial"/>
          <w:color w:val="000000" w:themeColor="text1"/>
        </w:rPr>
        <w:t>con los carros organizadores de p</w:t>
      </w:r>
      <w:r w:rsidR="005F528A" w:rsidRPr="000379BC">
        <w:rPr>
          <w:rFonts w:ascii="Arial" w:hAnsi="Arial" w:cs="Arial"/>
          <w:color w:val="000000" w:themeColor="text1"/>
        </w:rPr>
        <w:t xml:space="preserve">apel, impulsando así el re-uso de papel carta y oficio, logrando la reducción en el consumo </w:t>
      </w:r>
      <w:r w:rsidRPr="000379BC">
        <w:rPr>
          <w:rFonts w:ascii="Arial" w:hAnsi="Arial" w:cs="Arial"/>
          <w:color w:val="000000" w:themeColor="text1"/>
        </w:rPr>
        <w:t>del recurso</w:t>
      </w:r>
      <w:r w:rsidR="000379BC" w:rsidRPr="000379BC">
        <w:rPr>
          <w:rFonts w:ascii="Arial" w:hAnsi="Arial" w:cs="Arial"/>
          <w:color w:val="000000" w:themeColor="text1"/>
        </w:rPr>
        <w:t>.</w:t>
      </w:r>
    </w:p>
    <w:p w14:paraId="783A0B09" w14:textId="77777777" w:rsidR="00AF6C27" w:rsidRPr="00AF6C27" w:rsidRDefault="00AF6C27" w:rsidP="00AF6C27">
      <w:pPr>
        <w:pStyle w:val="Prrafodelista"/>
        <w:rPr>
          <w:rFonts w:ascii="Arial" w:hAnsi="Arial" w:cs="Arial"/>
          <w:color w:val="000000" w:themeColor="text1"/>
        </w:rPr>
      </w:pPr>
    </w:p>
    <w:p w14:paraId="65C64510" w14:textId="77777777" w:rsidR="00AF6C27" w:rsidRPr="000379BC" w:rsidRDefault="00AF6C27" w:rsidP="000379BC">
      <w:pPr>
        <w:pStyle w:val="Prrafodelista"/>
        <w:numPr>
          <w:ilvl w:val="0"/>
          <w:numId w:val="24"/>
        </w:numPr>
        <w:spacing w:after="0" w:line="240" w:lineRule="auto"/>
        <w:jc w:val="both"/>
        <w:rPr>
          <w:rFonts w:ascii="Arial" w:hAnsi="Arial" w:cs="Arial"/>
          <w:color w:val="000000" w:themeColor="text1"/>
        </w:rPr>
      </w:pPr>
      <w:r>
        <w:rPr>
          <w:rFonts w:ascii="Arial" w:hAnsi="Arial" w:cs="Arial"/>
          <w:color w:val="000000" w:themeColor="text1"/>
        </w:rPr>
        <w:t>Realizar una vez al año y por cada vigencia el seguimiento al uso de los carros organizadores de papel.</w:t>
      </w:r>
    </w:p>
    <w:p w14:paraId="02546D21" w14:textId="77777777" w:rsidR="000379BC" w:rsidRPr="007926D4" w:rsidRDefault="000379BC" w:rsidP="00737CE2">
      <w:pPr>
        <w:spacing w:after="0" w:line="240" w:lineRule="auto"/>
        <w:jc w:val="both"/>
        <w:rPr>
          <w:rFonts w:ascii="Arial" w:hAnsi="Arial" w:cs="Arial"/>
          <w:color w:val="000000" w:themeColor="text1"/>
        </w:rPr>
      </w:pPr>
    </w:p>
    <w:p w14:paraId="7BEB3731" w14:textId="77777777" w:rsidR="005F528A" w:rsidRPr="007926D4" w:rsidRDefault="005F528A" w:rsidP="000379BC">
      <w:pPr>
        <w:pStyle w:val="Ttulo2"/>
        <w:spacing w:before="0" w:line="240" w:lineRule="auto"/>
        <w:rPr>
          <w:rFonts w:ascii="Arial" w:hAnsi="Arial" w:cs="Arial"/>
          <w:b/>
          <w:color w:val="000000" w:themeColor="text1"/>
          <w:sz w:val="22"/>
          <w:szCs w:val="22"/>
        </w:rPr>
      </w:pPr>
      <w:bookmarkStart w:id="14" w:name="_Toc508290218"/>
      <w:r w:rsidRPr="007926D4">
        <w:rPr>
          <w:rFonts w:ascii="Arial" w:hAnsi="Arial" w:cs="Arial"/>
          <w:b/>
          <w:color w:val="000000" w:themeColor="text1"/>
          <w:sz w:val="22"/>
          <w:szCs w:val="22"/>
        </w:rPr>
        <w:t>Uso eficiente de servicio de impresión</w:t>
      </w:r>
      <w:bookmarkEnd w:id="14"/>
    </w:p>
    <w:p w14:paraId="09B15974" w14:textId="77777777" w:rsidR="005F528A" w:rsidRPr="007926D4" w:rsidRDefault="005F528A" w:rsidP="00737CE2">
      <w:pPr>
        <w:spacing w:after="0" w:line="240" w:lineRule="auto"/>
        <w:jc w:val="both"/>
        <w:rPr>
          <w:rFonts w:ascii="Arial" w:hAnsi="Arial" w:cs="Arial"/>
          <w:color w:val="000000" w:themeColor="text1"/>
        </w:rPr>
      </w:pPr>
    </w:p>
    <w:p w14:paraId="73C16AEA" w14:textId="17438580" w:rsidR="00756B4B" w:rsidRDefault="00951A70" w:rsidP="00756B4B">
      <w:pPr>
        <w:pStyle w:val="Prrafodelista"/>
        <w:numPr>
          <w:ilvl w:val="0"/>
          <w:numId w:val="24"/>
        </w:numPr>
        <w:spacing w:after="0" w:line="240" w:lineRule="auto"/>
        <w:jc w:val="both"/>
        <w:rPr>
          <w:rFonts w:ascii="Arial" w:hAnsi="Arial" w:cs="Arial"/>
          <w:color w:val="000000" w:themeColor="text1"/>
        </w:rPr>
      </w:pPr>
      <w:r w:rsidRPr="000379BC">
        <w:rPr>
          <w:rFonts w:ascii="Arial" w:hAnsi="Arial" w:cs="Arial"/>
          <w:color w:val="000000" w:themeColor="text1"/>
        </w:rPr>
        <w:t xml:space="preserve">Fomentar </w:t>
      </w:r>
      <w:r w:rsidR="00756B4B">
        <w:rPr>
          <w:rFonts w:ascii="Arial" w:hAnsi="Arial" w:cs="Arial"/>
          <w:color w:val="000000" w:themeColor="text1"/>
        </w:rPr>
        <w:t xml:space="preserve">anualmente </w:t>
      </w:r>
      <w:r w:rsidRPr="000379BC">
        <w:rPr>
          <w:rFonts w:ascii="Arial" w:hAnsi="Arial" w:cs="Arial"/>
          <w:color w:val="000000" w:themeColor="text1"/>
        </w:rPr>
        <w:t>en los funcionarios y contratistas de la SDIS</w:t>
      </w:r>
      <w:r w:rsidR="00756B4B">
        <w:rPr>
          <w:rFonts w:ascii="Arial" w:hAnsi="Arial" w:cs="Arial"/>
          <w:color w:val="000000" w:themeColor="text1"/>
        </w:rPr>
        <w:t xml:space="preserve">, la importancia </w:t>
      </w:r>
      <w:r w:rsidR="009C5AF6">
        <w:rPr>
          <w:rFonts w:ascii="Arial" w:hAnsi="Arial" w:cs="Arial"/>
          <w:color w:val="000000" w:themeColor="text1"/>
        </w:rPr>
        <w:t xml:space="preserve">de </w:t>
      </w:r>
      <w:r w:rsidR="009C5AF6" w:rsidRPr="000379BC">
        <w:rPr>
          <w:rFonts w:ascii="Arial" w:hAnsi="Arial" w:cs="Arial"/>
          <w:color w:val="000000" w:themeColor="text1"/>
        </w:rPr>
        <w:t>realizar</w:t>
      </w:r>
      <w:r w:rsidR="00756B4B">
        <w:rPr>
          <w:rFonts w:ascii="Arial" w:hAnsi="Arial" w:cs="Arial"/>
          <w:color w:val="000000" w:themeColor="text1"/>
        </w:rPr>
        <w:t xml:space="preserve"> el proceso de impresión</w:t>
      </w:r>
      <w:r w:rsidR="00756B4B" w:rsidRPr="000379BC">
        <w:rPr>
          <w:rFonts w:ascii="Arial" w:hAnsi="Arial" w:cs="Arial"/>
          <w:color w:val="000000" w:themeColor="text1"/>
        </w:rPr>
        <w:t xml:space="preserve"> utilizando ambas caras del papel o en papel reciclado, con excepción aquellos que por norma </w:t>
      </w:r>
      <w:r w:rsidR="00756B4B">
        <w:rPr>
          <w:rFonts w:ascii="Arial" w:hAnsi="Arial" w:cs="Arial"/>
          <w:color w:val="000000" w:themeColor="text1"/>
        </w:rPr>
        <w:t>exijan el uso de una sola cara.</w:t>
      </w:r>
    </w:p>
    <w:p w14:paraId="5E2F808D" w14:textId="77777777" w:rsidR="00756B4B" w:rsidRDefault="00756B4B" w:rsidP="00756B4B">
      <w:pPr>
        <w:pStyle w:val="Prrafodelista"/>
        <w:spacing w:after="0" w:line="240" w:lineRule="auto"/>
        <w:jc w:val="both"/>
        <w:rPr>
          <w:rFonts w:ascii="Arial" w:hAnsi="Arial" w:cs="Arial"/>
          <w:color w:val="000000" w:themeColor="text1"/>
        </w:rPr>
      </w:pPr>
    </w:p>
    <w:p w14:paraId="5F6390A4" w14:textId="77777777" w:rsidR="00BF2862" w:rsidRPr="000379BC" w:rsidRDefault="00951A70" w:rsidP="000379BC">
      <w:pPr>
        <w:pStyle w:val="Prrafodelista"/>
        <w:numPr>
          <w:ilvl w:val="0"/>
          <w:numId w:val="25"/>
        </w:numPr>
        <w:spacing w:after="0" w:line="240" w:lineRule="auto"/>
        <w:jc w:val="both"/>
        <w:rPr>
          <w:rFonts w:ascii="Arial" w:hAnsi="Arial" w:cs="Arial"/>
          <w:color w:val="000000" w:themeColor="text1"/>
        </w:rPr>
      </w:pPr>
      <w:r w:rsidRPr="000379BC">
        <w:rPr>
          <w:rFonts w:ascii="Arial" w:hAnsi="Arial" w:cs="Arial"/>
          <w:color w:val="000000" w:themeColor="text1"/>
        </w:rPr>
        <w:lastRenderedPageBreak/>
        <w:t>Garantizar</w:t>
      </w:r>
      <w:r w:rsidR="00756B4B">
        <w:rPr>
          <w:rFonts w:ascii="Arial" w:hAnsi="Arial" w:cs="Arial"/>
          <w:color w:val="000000" w:themeColor="text1"/>
        </w:rPr>
        <w:t xml:space="preserve"> en cada vigencia </w:t>
      </w:r>
      <w:r w:rsidRPr="000379BC">
        <w:rPr>
          <w:rFonts w:ascii="Arial" w:hAnsi="Arial" w:cs="Arial"/>
          <w:color w:val="000000" w:themeColor="text1"/>
        </w:rPr>
        <w:t xml:space="preserve">que el 100% </w:t>
      </w:r>
      <w:r w:rsidR="005F528A" w:rsidRPr="000379BC">
        <w:rPr>
          <w:rFonts w:ascii="Arial" w:hAnsi="Arial" w:cs="Arial"/>
          <w:color w:val="000000" w:themeColor="text1"/>
        </w:rPr>
        <w:t xml:space="preserve">las impresoras de la SDIS </w:t>
      </w:r>
      <w:r w:rsidRPr="000379BC">
        <w:rPr>
          <w:rFonts w:ascii="Arial" w:hAnsi="Arial" w:cs="Arial"/>
          <w:color w:val="000000" w:themeColor="text1"/>
        </w:rPr>
        <w:t>cuenten</w:t>
      </w:r>
      <w:r w:rsidR="005F528A" w:rsidRPr="000379BC">
        <w:rPr>
          <w:rFonts w:ascii="Arial" w:hAnsi="Arial" w:cs="Arial"/>
          <w:color w:val="000000" w:themeColor="text1"/>
        </w:rPr>
        <w:t xml:space="preserve"> con la función de impresión por ambas caras y ser configuradas para realizar esta</w:t>
      </w:r>
      <w:r w:rsidR="005F528A" w:rsidRPr="000379BC">
        <w:rPr>
          <w:rFonts w:ascii="Arial" w:hAnsi="Arial" w:cs="Arial"/>
          <w:color w:val="000000" w:themeColor="text1"/>
          <w:spacing w:val="-4"/>
        </w:rPr>
        <w:t xml:space="preserve"> </w:t>
      </w:r>
      <w:r w:rsidR="005F528A" w:rsidRPr="000379BC">
        <w:rPr>
          <w:rFonts w:ascii="Arial" w:hAnsi="Arial" w:cs="Arial"/>
          <w:color w:val="000000" w:themeColor="text1"/>
        </w:rPr>
        <w:t>actividad.</w:t>
      </w:r>
    </w:p>
    <w:p w14:paraId="09B0C13E" w14:textId="77777777" w:rsidR="000379BC" w:rsidRPr="007926D4" w:rsidRDefault="000379BC" w:rsidP="00737CE2">
      <w:pPr>
        <w:spacing w:after="0" w:line="240" w:lineRule="auto"/>
        <w:jc w:val="both"/>
        <w:rPr>
          <w:rFonts w:ascii="Arial" w:hAnsi="Arial" w:cs="Arial"/>
          <w:color w:val="000000" w:themeColor="text1"/>
        </w:rPr>
      </w:pPr>
    </w:p>
    <w:p w14:paraId="5CF21CF2" w14:textId="77777777" w:rsidR="00BF2862" w:rsidRDefault="00151F5D" w:rsidP="000379BC">
      <w:pPr>
        <w:pStyle w:val="Prrafodelista"/>
        <w:numPr>
          <w:ilvl w:val="0"/>
          <w:numId w:val="25"/>
        </w:numPr>
        <w:spacing w:after="0" w:line="240" w:lineRule="auto"/>
        <w:jc w:val="both"/>
        <w:rPr>
          <w:rFonts w:ascii="Arial" w:hAnsi="Arial" w:cs="Arial"/>
          <w:color w:val="000000" w:themeColor="text1"/>
        </w:rPr>
      </w:pPr>
      <w:r w:rsidRPr="000379BC">
        <w:rPr>
          <w:rFonts w:ascii="Arial" w:hAnsi="Arial" w:cs="Arial"/>
          <w:color w:val="000000" w:themeColor="text1"/>
        </w:rPr>
        <w:t>Garantizar</w:t>
      </w:r>
      <w:r>
        <w:rPr>
          <w:rFonts w:ascii="Arial" w:hAnsi="Arial" w:cs="Arial"/>
          <w:color w:val="000000" w:themeColor="text1"/>
        </w:rPr>
        <w:t xml:space="preserve"> en cada vigencia </w:t>
      </w:r>
      <w:r w:rsidRPr="000379BC">
        <w:rPr>
          <w:rFonts w:ascii="Arial" w:hAnsi="Arial" w:cs="Arial"/>
          <w:color w:val="000000" w:themeColor="text1"/>
        </w:rPr>
        <w:t xml:space="preserve">que </w:t>
      </w:r>
      <w:r>
        <w:rPr>
          <w:rFonts w:ascii="Arial" w:hAnsi="Arial" w:cs="Arial"/>
          <w:color w:val="000000" w:themeColor="text1"/>
        </w:rPr>
        <w:t>e</w:t>
      </w:r>
      <w:r w:rsidR="00115F6B" w:rsidRPr="000379BC">
        <w:rPr>
          <w:rFonts w:ascii="Arial" w:hAnsi="Arial" w:cs="Arial"/>
          <w:color w:val="000000" w:themeColor="text1"/>
        </w:rPr>
        <w:t xml:space="preserve">l 100% de los computadores </w:t>
      </w:r>
      <w:r w:rsidR="005F528A" w:rsidRPr="000379BC">
        <w:rPr>
          <w:rFonts w:ascii="Arial" w:hAnsi="Arial" w:cs="Arial"/>
          <w:color w:val="000000" w:themeColor="text1"/>
        </w:rPr>
        <w:t>de la entidad deberán ser configurados para poder imprimir los documentos a doble cara.</w:t>
      </w:r>
    </w:p>
    <w:p w14:paraId="4F4D5D4F" w14:textId="77777777" w:rsidR="00151F5D" w:rsidRPr="00151F5D" w:rsidRDefault="00151F5D" w:rsidP="00151F5D">
      <w:pPr>
        <w:pStyle w:val="Prrafodelista"/>
        <w:rPr>
          <w:rFonts w:ascii="Arial" w:hAnsi="Arial" w:cs="Arial"/>
          <w:color w:val="000000" w:themeColor="text1"/>
        </w:rPr>
      </w:pPr>
    </w:p>
    <w:p w14:paraId="66018107" w14:textId="0A9504A8" w:rsidR="00151F5D" w:rsidRPr="000379BC" w:rsidRDefault="00151F5D" w:rsidP="000379BC">
      <w:pPr>
        <w:pStyle w:val="Prrafodelista"/>
        <w:numPr>
          <w:ilvl w:val="0"/>
          <w:numId w:val="25"/>
        </w:numPr>
        <w:spacing w:after="0" w:line="240" w:lineRule="auto"/>
        <w:jc w:val="both"/>
        <w:rPr>
          <w:rFonts w:ascii="Arial" w:hAnsi="Arial" w:cs="Arial"/>
          <w:color w:val="000000" w:themeColor="text1"/>
        </w:rPr>
      </w:pPr>
      <w:r w:rsidRPr="00151F5D">
        <w:rPr>
          <w:rFonts w:ascii="Arial" w:hAnsi="Arial" w:cs="Arial"/>
          <w:color w:val="000000" w:themeColor="text1"/>
        </w:rPr>
        <w:t>Fomentar</w:t>
      </w:r>
      <w:r>
        <w:rPr>
          <w:rFonts w:ascii="Arial" w:hAnsi="Arial" w:cs="Arial"/>
          <w:color w:val="000000" w:themeColor="text1"/>
        </w:rPr>
        <w:t xml:space="preserve"> </w:t>
      </w:r>
      <w:r w:rsidR="009C5AF6">
        <w:rPr>
          <w:rFonts w:ascii="Arial" w:hAnsi="Arial" w:cs="Arial"/>
          <w:color w:val="000000" w:themeColor="text1"/>
        </w:rPr>
        <w:t xml:space="preserve">anualmente </w:t>
      </w:r>
      <w:r w:rsidR="009C5AF6" w:rsidRPr="00151F5D">
        <w:rPr>
          <w:rFonts w:ascii="Arial" w:hAnsi="Arial" w:cs="Arial"/>
          <w:color w:val="000000" w:themeColor="text1"/>
        </w:rPr>
        <w:t>en</w:t>
      </w:r>
      <w:r w:rsidRPr="00151F5D">
        <w:rPr>
          <w:rFonts w:ascii="Arial" w:hAnsi="Arial" w:cs="Arial"/>
          <w:color w:val="000000" w:themeColor="text1"/>
        </w:rPr>
        <w:t xml:space="preserve"> funcionarios y contratistas la revisión de los documentos en pantalla (medio digital) con anterioridad a su impresión, donde se verifique la configuración de las márgenes, espacios, tamaño de letra, entre otros; así como el contenido para realizar las correcciones necesarias con el fin de reducir el consumo de papel en documentos borrador</w:t>
      </w:r>
      <w:r>
        <w:rPr>
          <w:rFonts w:ascii="Arial" w:hAnsi="Arial" w:cs="Arial"/>
          <w:color w:val="000000" w:themeColor="text1"/>
        </w:rPr>
        <w:t>.</w:t>
      </w:r>
    </w:p>
    <w:p w14:paraId="62BFE7DF" w14:textId="77777777" w:rsidR="007926D4" w:rsidRDefault="007926D4" w:rsidP="00737CE2">
      <w:pPr>
        <w:spacing w:after="0" w:line="240" w:lineRule="auto"/>
        <w:jc w:val="both"/>
        <w:rPr>
          <w:rFonts w:ascii="Arial" w:hAnsi="Arial" w:cs="Arial"/>
          <w:color w:val="000000" w:themeColor="text1"/>
        </w:rPr>
      </w:pPr>
    </w:p>
    <w:p w14:paraId="772F394A" w14:textId="77777777" w:rsidR="005F528A" w:rsidRPr="007926D4" w:rsidRDefault="005F528A" w:rsidP="000379BC">
      <w:pPr>
        <w:pStyle w:val="Ttulo2"/>
        <w:spacing w:before="0" w:line="240" w:lineRule="auto"/>
        <w:rPr>
          <w:rFonts w:ascii="Arial" w:hAnsi="Arial" w:cs="Arial"/>
          <w:b/>
          <w:color w:val="000000" w:themeColor="text1"/>
          <w:sz w:val="22"/>
          <w:szCs w:val="22"/>
        </w:rPr>
      </w:pPr>
      <w:bookmarkStart w:id="15" w:name="_Toc508290219"/>
      <w:r w:rsidRPr="007926D4">
        <w:rPr>
          <w:rFonts w:ascii="Arial" w:hAnsi="Arial" w:cs="Arial"/>
          <w:b/>
          <w:color w:val="000000" w:themeColor="text1"/>
          <w:sz w:val="22"/>
          <w:szCs w:val="22"/>
        </w:rPr>
        <w:t>Uso eficiente de herramientas electrónicas</w:t>
      </w:r>
      <w:bookmarkEnd w:id="15"/>
    </w:p>
    <w:p w14:paraId="69B5BF92" w14:textId="77777777" w:rsidR="003F4ABC" w:rsidRPr="007926D4" w:rsidRDefault="003F4ABC" w:rsidP="00737CE2">
      <w:pPr>
        <w:spacing w:after="0" w:line="240" w:lineRule="auto"/>
        <w:jc w:val="both"/>
        <w:rPr>
          <w:rFonts w:ascii="Arial" w:hAnsi="Arial" w:cs="Arial"/>
          <w:color w:val="000000" w:themeColor="text1"/>
        </w:rPr>
      </w:pPr>
    </w:p>
    <w:p w14:paraId="7C832F42" w14:textId="77777777" w:rsidR="00151F5D" w:rsidRDefault="00151F5D" w:rsidP="000379BC">
      <w:pPr>
        <w:pStyle w:val="Prrafodelista"/>
        <w:numPr>
          <w:ilvl w:val="0"/>
          <w:numId w:val="26"/>
        </w:numPr>
        <w:spacing w:after="0" w:line="240" w:lineRule="auto"/>
        <w:jc w:val="both"/>
        <w:rPr>
          <w:rFonts w:ascii="Arial" w:hAnsi="Arial" w:cs="Arial"/>
          <w:color w:val="000000" w:themeColor="text1"/>
        </w:rPr>
      </w:pPr>
      <w:r w:rsidRPr="00151F5D">
        <w:rPr>
          <w:rFonts w:ascii="Arial" w:hAnsi="Arial" w:cs="Arial"/>
          <w:color w:val="000000" w:themeColor="text1"/>
        </w:rPr>
        <w:t xml:space="preserve">Fomentar </w:t>
      </w:r>
      <w:r>
        <w:rPr>
          <w:rFonts w:ascii="Arial" w:hAnsi="Arial" w:cs="Arial"/>
          <w:color w:val="000000" w:themeColor="text1"/>
        </w:rPr>
        <w:t xml:space="preserve">anualmente </w:t>
      </w:r>
      <w:r w:rsidRPr="00151F5D">
        <w:rPr>
          <w:rFonts w:ascii="Arial" w:hAnsi="Arial" w:cs="Arial"/>
          <w:color w:val="000000" w:themeColor="text1"/>
        </w:rPr>
        <w:t>en funcionarios y contratistas de la SDIS el uso de los canales de comunicación y difusión de información, como los son correo interno, intranet,</w:t>
      </w:r>
      <w:r>
        <w:rPr>
          <w:rFonts w:ascii="Arial" w:hAnsi="Arial" w:cs="Arial"/>
          <w:color w:val="000000" w:themeColor="text1"/>
        </w:rPr>
        <w:t xml:space="preserve"> correos personales, periódico y r</w:t>
      </w:r>
      <w:r w:rsidRPr="00151F5D">
        <w:rPr>
          <w:rFonts w:ascii="Arial" w:hAnsi="Arial" w:cs="Arial"/>
          <w:color w:val="000000" w:themeColor="text1"/>
        </w:rPr>
        <w:t>adio para difundir comunicados o campañas que se generen en la entidad.</w:t>
      </w:r>
    </w:p>
    <w:p w14:paraId="4FB8F468" w14:textId="77777777" w:rsidR="000379BC" w:rsidRPr="007926D4" w:rsidRDefault="000379BC" w:rsidP="00737CE2">
      <w:pPr>
        <w:spacing w:after="0" w:line="240" w:lineRule="auto"/>
        <w:jc w:val="both"/>
        <w:rPr>
          <w:rFonts w:ascii="Arial" w:hAnsi="Arial" w:cs="Arial"/>
          <w:color w:val="000000" w:themeColor="text1"/>
        </w:rPr>
      </w:pPr>
    </w:p>
    <w:p w14:paraId="05851652" w14:textId="68EE102D" w:rsidR="00F1413A" w:rsidRDefault="00B303DF" w:rsidP="000379BC">
      <w:pPr>
        <w:pStyle w:val="Prrafodelista"/>
        <w:numPr>
          <w:ilvl w:val="0"/>
          <w:numId w:val="26"/>
        </w:numPr>
        <w:spacing w:after="0" w:line="240" w:lineRule="auto"/>
        <w:jc w:val="both"/>
        <w:rPr>
          <w:rFonts w:ascii="Arial" w:hAnsi="Arial" w:cs="Arial"/>
          <w:color w:val="000000" w:themeColor="text1"/>
        </w:rPr>
      </w:pPr>
      <w:r>
        <w:rPr>
          <w:rFonts w:ascii="Arial" w:hAnsi="Arial" w:cs="Arial"/>
          <w:color w:val="000000" w:themeColor="text1"/>
        </w:rPr>
        <w:t>I</w:t>
      </w:r>
      <w:r w:rsidR="00A372E0">
        <w:rPr>
          <w:rFonts w:ascii="Arial" w:hAnsi="Arial" w:cs="Arial"/>
          <w:color w:val="000000" w:themeColor="text1"/>
        </w:rPr>
        <w:t xml:space="preserve">mplementar </w:t>
      </w:r>
      <w:r w:rsidR="00985C41">
        <w:rPr>
          <w:rFonts w:ascii="Arial" w:hAnsi="Arial" w:cs="Arial"/>
          <w:color w:val="000000" w:themeColor="text1"/>
        </w:rPr>
        <w:t xml:space="preserve">progresivamente en cada vigencia el </w:t>
      </w:r>
      <w:r w:rsidR="00A372E0">
        <w:rPr>
          <w:rFonts w:ascii="Arial" w:hAnsi="Arial" w:cs="Arial"/>
          <w:color w:val="000000" w:themeColor="text1"/>
        </w:rPr>
        <w:t xml:space="preserve">sistema de gestión documental </w:t>
      </w:r>
      <w:proofErr w:type="gramStart"/>
      <w:r w:rsidR="00A372E0">
        <w:rPr>
          <w:rFonts w:ascii="Arial" w:hAnsi="Arial" w:cs="Arial"/>
          <w:color w:val="000000" w:themeColor="text1"/>
        </w:rPr>
        <w:t>electrónico</w:t>
      </w:r>
      <w:proofErr w:type="gramEnd"/>
      <w:r w:rsidR="00A372E0">
        <w:rPr>
          <w:rFonts w:ascii="Arial" w:hAnsi="Arial" w:cs="Arial"/>
          <w:color w:val="000000" w:themeColor="text1"/>
        </w:rPr>
        <w:t xml:space="preserve"> de archivo.</w:t>
      </w:r>
    </w:p>
    <w:p w14:paraId="5DB607C7" w14:textId="77777777" w:rsidR="009E6AAB" w:rsidRPr="009E6AAB" w:rsidRDefault="009E6AAB" w:rsidP="009E6AAB">
      <w:pPr>
        <w:pStyle w:val="Prrafodelista"/>
        <w:rPr>
          <w:rFonts w:ascii="Arial" w:hAnsi="Arial" w:cs="Arial"/>
          <w:color w:val="000000" w:themeColor="text1"/>
        </w:rPr>
      </w:pPr>
    </w:p>
    <w:p w14:paraId="2B553BC7" w14:textId="06920AA8" w:rsidR="009E6AAB" w:rsidRDefault="009E6AAB" w:rsidP="009E6AAB">
      <w:pPr>
        <w:pStyle w:val="Prrafodelista"/>
        <w:numPr>
          <w:ilvl w:val="0"/>
          <w:numId w:val="26"/>
        </w:numPr>
        <w:spacing w:after="0" w:line="240" w:lineRule="auto"/>
        <w:jc w:val="both"/>
        <w:rPr>
          <w:rFonts w:ascii="Arial" w:hAnsi="Arial" w:cs="Arial"/>
          <w:color w:val="000000" w:themeColor="text1"/>
        </w:rPr>
      </w:pPr>
      <w:r>
        <w:rPr>
          <w:rFonts w:ascii="Arial" w:hAnsi="Arial" w:cs="Arial"/>
          <w:color w:val="000000" w:themeColor="text1"/>
        </w:rPr>
        <w:t>R</w:t>
      </w:r>
      <w:r w:rsidRPr="000379BC">
        <w:rPr>
          <w:rFonts w:ascii="Arial" w:hAnsi="Arial" w:cs="Arial"/>
          <w:color w:val="000000" w:themeColor="text1"/>
        </w:rPr>
        <w:t>ealizar un diagnóstico anual sobre el consumo de papel, verificando el porcentaje de disminución de uso con relación para el año anterior.</w:t>
      </w:r>
      <w:r>
        <w:rPr>
          <w:rFonts w:ascii="Arial" w:hAnsi="Arial" w:cs="Arial"/>
          <w:color w:val="000000" w:themeColor="text1"/>
        </w:rPr>
        <w:t xml:space="preserve"> </w:t>
      </w:r>
    </w:p>
    <w:p w14:paraId="2BAF87AE" w14:textId="77777777" w:rsidR="009C5AF6" w:rsidRPr="000379BC" w:rsidRDefault="009C5AF6" w:rsidP="00985C41">
      <w:pPr>
        <w:pStyle w:val="Prrafodelista"/>
        <w:spacing w:after="0" w:line="240" w:lineRule="auto"/>
        <w:jc w:val="both"/>
        <w:rPr>
          <w:rFonts w:ascii="Arial" w:hAnsi="Arial" w:cs="Arial"/>
          <w:color w:val="000000" w:themeColor="text1"/>
        </w:rPr>
      </w:pPr>
    </w:p>
    <w:p w14:paraId="7FE31D00" w14:textId="7F7A6383" w:rsidR="0048611F" w:rsidRPr="007926D4" w:rsidRDefault="000379BC" w:rsidP="00985C41">
      <w:pPr>
        <w:pStyle w:val="Ttulo2"/>
        <w:numPr>
          <w:ilvl w:val="0"/>
          <w:numId w:val="30"/>
        </w:numPr>
        <w:spacing w:before="0" w:line="240" w:lineRule="auto"/>
        <w:jc w:val="both"/>
        <w:rPr>
          <w:rFonts w:ascii="Arial" w:hAnsi="Arial" w:cs="Arial"/>
          <w:b/>
          <w:color w:val="000000" w:themeColor="text1"/>
          <w:sz w:val="22"/>
          <w:szCs w:val="22"/>
        </w:rPr>
      </w:pPr>
      <w:bookmarkStart w:id="16" w:name="_Toc508290220"/>
      <w:r>
        <w:rPr>
          <w:rFonts w:ascii="Arial" w:hAnsi="Arial" w:cs="Arial"/>
          <w:b/>
          <w:color w:val="000000" w:themeColor="text1"/>
          <w:sz w:val="22"/>
          <w:szCs w:val="22"/>
        </w:rPr>
        <w:t xml:space="preserve">Evaluación </w:t>
      </w:r>
      <w:r w:rsidR="007B5430" w:rsidRPr="00AD40FD">
        <w:rPr>
          <w:rFonts w:ascii="Arial" w:hAnsi="Arial"/>
          <w:b/>
          <w:color w:val="auto"/>
          <w:sz w:val="22"/>
        </w:rPr>
        <w:t>del lineamiento o política interna</w:t>
      </w:r>
      <w:bookmarkEnd w:id="16"/>
    </w:p>
    <w:p w14:paraId="46DC95CA" w14:textId="77777777" w:rsidR="0048611F" w:rsidRPr="007926D4" w:rsidRDefault="0048611F" w:rsidP="00737CE2">
      <w:pPr>
        <w:spacing w:after="0" w:line="240" w:lineRule="auto"/>
        <w:jc w:val="both"/>
        <w:rPr>
          <w:rFonts w:ascii="Arial" w:hAnsi="Arial" w:cs="Arial"/>
          <w:color w:val="000000" w:themeColor="text1"/>
        </w:rPr>
      </w:pPr>
    </w:p>
    <w:p w14:paraId="176B4BEA" w14:textId="3D1E0BE6" w:rsidR="00B303DF" w:rsidRDefault="00B303DF" w:rsidP="00B303DF">
      <w:pPr>
        <w:spacing w:after="0" w:line="240" w:lineRule="auto"/>
        <w:jc w:val="both"/>
        <w:rPr>
          <w:rFonts w:ascii="Arial" w:eastAsia="Times New Roman" w:hAnsi="Arial" w:cs="Arial"/>
          <w:lang w:eastAsia="es-CO"/>
        </w:rPr>
      </w:pPr>
      <w:r>
        <w:rPr>
          <w:rFonts w:ascii="Arial" w:eastAsia="Times New Roman" w:hAnsi="Arial" w:cs="Arial"/>
          <w:lang w:eastAsia="es-CO"/>
        </w:rPr>
        <w:lastRenderedPageBreak/>
        <w:t>La Entidad adelantará anualmente la evaluación de la implementación de</w:t>
      </w:r>
      <w:r w:rsidR="009C5AF6">
        <w:rPr>
          <w:rFonts w:ascii="Arial" w:eastAsia="Times New Roman" w:hAnsi="Arial" w:cs="Arial"/>
          <w:lang w:eastAsia="es-CO"/>
        </w:rPr>
        <w:t xml:space="preserve"> </w:t>
      </w:r>
      <w:r>
        <w:rPr>
          <w:rFonts w:ascii="Arial" w:eastAsia="Times New Roman" w:hAnsi="Arial" w:cs="Arial"/>
          <w:lang w:eastAsia="es-CO"/>
        </w:rPr>
        <w:t>l</w:t>
      </w:r>
      <w:r w:rsidR="009C5AF6">
        <w:rPr>
          <w:rFonts w:ascii="Arial" w:eastAsia="Times New Roman" w:hAnsi="Arial" w:cs="Arial"/>
          <w:lang w:eastAsia="es-CO"/>
        </w:rPr>
        <w:t>a</w:t>
      </w:r>
      <w:r>
        <w:rPr>
          <w:rFonts w:ascii="Arial" w:eastAsia="Times New Roman" w:hAnsi="Arial" w:cs="Arial"/>
          <w:lang w:eastAsia="es-CO"/>
        </w:rPr>
        <w:t xml:space="preserve"> presente política, con el propósito de evaluar sus resultados y necesidades de actualización.</w:t>
      </w:r>
    </w:p>
    <w:p w14:paraId="0A4C0835" w14:textId="77777777" w:rsidR="00B303DF" w:rsidRDefault="00B303DF" w:rsidP="00B303DF">
      <w:pPr>
        <w:spacing w:after="0" w:line="240" w:lineRule="auto"/>
        <w:jc w:val="both"/>
        <w:rPr>
          <w:rFonts w:ascii="Arial" w:eastAsia="Arial" w:hAnsi="Arial" w:cs="Arial"/>
        </w:rPr>
      </w:pPr>
    </w:p>
    <w:p w14:paraId="21E39593" w14:textId="77777777" w:rsidR="00B303DF" w:rsidRDefault="00B303DF" w:rsidP="00B303DF">
      <w:pPr>
        <w:spacing w:after="0" w:line="240" w:lineRule="auto"/>
        <w:jc w:val="center"/>
        <w:rPr>
          <w:rFonts w:ascii="Arial" w:eastAsia="Arial" w:hAnsi="Arial" w:cs="Arial"/>
          <w:b/>
          <w:i/>
        </w:rPr>
      </w:pPr>
      <w:r>
        <w:rPr>
          <w:rFonts w:ascii="Arial" w:eastAsia="Arial" w:hAnsi="Arial" w:cs="Arial"/>
          <w:b/>
          <w:i/>
        </w:rPr>
        <w:t>(Sumatoria de los porcentajes de implementación de las estrategias ejecutadas por vigencia) / (Número de estrategias propuestas)</w:t>
      </w:r>
    </w:p>
    <w:p w14:paraId="32EDE459" w14:textId="77777777" w:rsidR="000379BC" w:rsidRPr="007926D4" w:rsidRDefault="000379BC" w:rsidP="00737CE2">
      <w:pPr>
        <w:spacing w:after="0" w:line="240" w:lineRule="auto"/>
        <w:jc w:val="both"/>
        <w:rPr>
          <w:rFonts w:ascii="Arial" w:hAnsi="Arial" w:cs="Arial"/>
          <w:b/>
          <w:color w:val="000000" w:themeColor="text1"/>
        </w:rPr>
      </w:pPr>
    </w:p>
    <w:p w14:paraId="6B5DE9CB" w14:textId="64B16EBA" w:rsidR="0048611F" w:rsidRPr="007926D4" w:rsidRDefault="000379BC" w:rsidP="00985C41">
      <w:pPr>
        <w:pStyle w:val="Ttulo2"/>
        <w:numPr>
          <w:ilvl w:val="0"/>
          <w:numId w:val="30"/>
        </w:numPr>
        <w:spacing w:before="0" w:line="240" w:lineRule="auto"/>
        <w:jc w:val="both"/>
        <w:rPr>
          <w:rFonts w:ascii="Arial" w:hAnsi="Arial" w:cs="Arial"/>
          <w:b/>
          <w:color w:val="000000" w:themeColor="text1"/>
          <w:sz w:val="22"/>
          <w:szCs w:val="22"/>
        </w:rPr>
      </w:pPr>
      <w:bookmarkStart w:id="17" w:name="_Toc508290221"/>
      <w:r w:rsidRPr="007926D4">
        <w:rPr>
          <w:rFonts w:ascii="Arial" w:hAnsi="Arial" w:cs="Arial"/>
          <w:b/>
          <w:color w:val="000000" w:themeColor="text1"/>
          <w:sz w:val="22"/>
          <w:szCs w:val="22"/>
        </w:rPr>
        <w:t>Responsabilidades y competencias</w:t>
      </w:r>
      <w:bookmarkEnd w:id="17"/>
    </w:p>
    <w:p w14:paraId="0CDF0B2F" w14:textId="77777777" w:rsidR="0048611F" w:rsidRPr="007926D4" w:rsidRDefault="0048611F" w:rsidP="00737CE2">
      <w:pPr>
        <w:spacing w:after="0" w:line="240" w:lineRule="auto"/>
        <w:jc w:val="both"/>
        <w:rPr>
          <w:rFonts w:ascii="Arial" w:hAnsi="Arial" w:cs="Arial"/>
          <w:color w:val="000000" w:themeColor="text1"/>
        </w:rPr>
      </w:pPr>
    </w:p>
    <w:p w14:paraId="63BCB60E" w14:textId="77777777" w:rsidR="00987709" w:rsidRDefault="00987709" w:rsidP="00987709">
      <w:pPr>
        <w:spacing w:after="0" w:line="240" w:lineRule="auto"/>
        <w:jc w:val="both"/>
        <w:rPr>
          <w:rFonts w:ascii="Arial" w:eastAsia="Times New Roman" w:hAnsi="Arial" w:cs="Arial"/>
          <w:lang w:eastAsia="es-CO"/>
        </w:rPr>
      </w:pPr>
      <w:r>
        <w:rPr>
          <w:rFonts w:ascii="Arial" w:eastAsia="Times New Roman" w:hAnsi="Arial" w:cs="Arial"/>
          <w:lang w:eastAsia="es-CO"/>
        </w:rPr>
        <w:t>Es</w:t>
      </w:r>
      <w:r w:rsidRPr="00DC386E">
        <w:rPr>
          <w:rFonts w:ascii="Arial" w:eastAsia="Times New Roman" w:hAnsi="Arial" w:cs="Arial"/>
          <w:lang w:eastAsia="es-CO"/>
        </w:rPr>
        <w:t xml:space="preserve"> responsabilidad de </w:t>
      </w:r>
      <w:r>
        <w:rPr>
          <w:rFonts w:ascii="Arial" w:eastAsia="Times New Roman" w:hAnsi="Arial" w:cs="Arial"/>
          <w:lang w:eastAsia="es-CO"/>
        </w:rPr>
        <w:t>todos los funcionarios, contratistas, participantes y partes interesadas cumplir la Política Cero Papel.</w:t>
      </w:r>
    </w:p>
    <w:p w14:paraId="59A128D3" w14:textId="77777777" w:rsidR="00987709" w:rsidRDefault="00987709" w:rsidP="00987709">
      <w:pPr>
        <w:spacing w:after="0" w:line="240" w:lineRule="auto"/>
        <w:jc w:val="both"/>
        <w:rPr>
          <w:rFonts w:ascii="Arial" w:eastAsia="Times New Roman" w:hAnsi="Arial" w:cs="Arial"/>
          <w:lang w:eastAsia="es-CO"/>
        </w:rPr>
      </w:pPr>
    </w:p>
    <w:p w14:paraId="16A81C84" w14:textId="77777777" w:rsidR="00903331" w:rsidRPr="00DC386E" w:rsidRDefault="00903331" w:rsidP="00903331">
      <w:pPr>
        <w:spacing w:after="0" w:line="240" w:lineRule="auto"/>
        <w:jc w:val="both"/>
        <w:rPr>
          <w:rFonts w:ascii="Arial" w:eastAsia="Times New Roman" w:hAnsi="Arial" w:cs="Arial"/>
          <w:lang w:eastAsia="es-CO"/>
        </w:rPr>
      </w:pPr>
      <w:r>
        <w:rPr>
          <w:rFonts w:ascii="Arial" w:eastAsia="Times New Roman" w:hAnsi="Arial" w:cs="Arial"/>
          <w:lang w:eastAsia="es-CO"/>
        </w:rPr>
        <w:t>El</w:t>
      </w:r>
      <w:r w:rsidRPr="00DC386E">
        <w:rPr>
          <w:rFonts w:ascii="Arial" w:eastAsia="Times New Roman" w:hAnsi="Arial" w:cs="Arial"/>
          <w:lang w:eastAsia="es-CO"/>
        </w:rPr>
        <w:t xml:space="preserve"> seguimiento, evaluación y revisión estará a cargo </w:t>
      </w:r>
      <w:r>
        <w:rPr>
          <w:rFonts w:ascii="Arial" w:eastAsia="Times New Roman" w:hAnsi="Arial" w:cs="Arial"/>
          <w:lang w:eastAsia="es-CO"/>
        </w:rPr>
        <w:t>de la Dirección de Gestión Corporativa, Subdirección Administrativa y Financiera -</w:t>
      </w:r>
      <w:r w:rsidRPr="00DC386E">
        <w:rPr>
          <w:rFonts w:ascii="Arial" w:eastAsia="Times New Roman" w:hAnsi="Arial" w:cs="Arial"/>
          <w:lang w:eastAsia="es-CO"/>
        </w:rPr>
        <w:t xml:space="preserve"> Área de Gestión Ambiental.</w:t>
      </w:r>
    </w:p>
    <w:p w14:paraId="4A5AC314" w14:textId="77777777" w:rsidR="000379BC" w:rsidRPr="007926D4" w:rsidRDefault="000379BC" w:rsidP="00737CE2">
      <w:pPr>
        <w:spacing w:after="0" w:line="240" w:lineRule="auto"/>
        <w:jc w:val="both"/>
        <w:rPr>
          <w:rFonts w:ascii="Arial" w:hAnsi="Arial" w:cs="Arial"/>
          <w:color w:val="000000" w:themeColor="text1"/>
        </w:rPr>
      </w:pPr>
    </w:p>
    <w:p w14:paraId="16FAA8EA" w14:textId="4AC342AA" w:rsidR="00CE5C7B" w:rsidRPr="007926D4" w:rsidRDefault="000379BC" w:rsidP="00985C41">
      <w:pPr>
        <w:pStyle w:val="Ttulo2"/>
        <w:numPr>
          <w:ilvl w:val="0"/>
          <w:numId w:val="30"/>
        </w:numPr>
        <w:spacing w:before="0" w:line="240" w:lineRule="auto"/>
        <w:jc w:val="both"/>
        <w:rPr>
          <w:rFonts w:ascii="Arial" w:hAnsi="Arial" w:cs="Arial"/>
          <w:color w:val="000000" w:themeColor="text1"/>
          <w:sz w:val="22"/>
          <w:szCs w:val="22"/>
        </w:rPr>
      </w:pPr>
      <w:bookmarkStart w:id="18" w:name="_Toc508290222"/>
      <w:r w:rsidRPr="007926D4">
        <w:rPr>
          <w:rStyle w:val="Ttulo1Car"/>
          <w:rFonts w:ascii="Arial" w:hAnsi="Arial" w:cs="Arial"/>
          <w:b/>
          <w:color w:val="000000" w:themeColor="text1"/>
          <w:sz w:val="22"/>
          <w:szCs w:val="22"/>
        </w:rPr>
        <w:t>Administración</w:t>
      </w:r>
      <w:r>
        <w:rPr>
          <w:rFonts w:ascii="Arial" w:hAnsi="Arial" w:cs="Arial"/>
          <w:b/>
          <w:color w:val="000000" w:themeColor="text1"/>
          <w:sz w:val="22"/>
          <w:szCs w:val="22"/>
        </w:rPr>
        <w:t xml:space="preserve"> d</w:t>
      </w:r>
      <w:r w:rsidRPr="007926D4">
        <w:rPr>
          <w:rFonts w:ascii="Arial" w:hAnsi="Arial" w:cs="Arial"/>
          <w:b/>
          <w:color w:val="000000" w:themeColor="text1"/>
          <w:sz w:val="22"/>
          <w:szCs w:val="22"/>
        </w:rPr>
        <w:t xml:space="preserve">el </w:t>
      </w:r>
      <w:r>
        <w:rPr>
          <w:rFonts w:ascii="Arial" w:hAnsi="Arial" w:cs="Arial"/>
          <w:b/>
          <w:color w:val="000000" w:themeColor="text1"/>
          <w:sz w:val="22"/>
          <w:szCs w:val="22"/>
        </w:rPr>
        <w:t>l</w:t>
      </w:r>
      <w:r w:rsidRPr="007926D4">
        <w:rPr>
          <w:rFonts w:ascii="Arial" w:hAnsi="Arial" w:cs="Arial"/>
          <w:b/>
          <w:color w:val="000000" w:themeColor="text1"/>
          <w:sz w:val="22"/>
          <w:szCs w:val="22"/>
        </w:rPr>
        <w:t>ineamiento</w:t>
      </w:r>
      <w:bookmarkEnd w:id="18"/>
    </w:p>
    <w:p w14:paraId="292ED9E6" w14:textId="77777777" w:rsidR="00524D18" w:rsidRPr="007926D4" w:rsidRDefault="00524D18" w:rsidP="00737CE2">
      <w:pPr>
        <w:spacing w:after="0" w:line="240" w:lineRule="auto"/>
        <w:jc w:val="both"/>
        <w:rPr>
          <w:rFonts w:ascii="Arial" w:hAnsi="Arial" w:cs="Arial"/>
          <w:color w:val="000000" w:themeColor="text1"/>
        </w:rPr>
      </w:pPr>
    </w:p>
    <w:p w14:paraId="056A0B93" w14:textId="77777777" w:rsidR="00903331" w:rsidRPr="00425337" w:rsidRDefault="00903331" w:rsidP="00903331">
      <w:pPr>
        <w:pStyle w:val="Prrafodelista"/>
        <w:spacing w:after="0" w:line="240" w:lineRule="auto"/>
        <w:ind w:left="0"/>
        <w:jc w:val="both"/>
        <w:rPr>
          <w:rFonts w:ascii="Arial" w:eastAsia="Times New Roman" w:hAnsi="Arial" w:cs="Arial"/>
          <w:lang w:eastAsia="es-CO"/>
        </w:rPr>
      </w:pPr>
      <w:r w:rsidRPr="00425337">
        <w:rPr>
          <w:rFonts w:ascii="Arial" w:eastAsia="Times New Roman" w:hAnsi="Arial" w:cs="Arial"/>
          <w:lang w:eastAsia="es-CO"/>
        </w:rPr>
        <w:t>Dirección de Gestión Corporativa, Subdirección Administrativa y Financiera</w:t>
      </w:r>
      <w:r w:rsidRPr="00425337" w:rsidDel="007B5F6B">
        <w:rPr>
          <w:rFonts w:ascii="Arial" w:eastAsia="Times New Roman" w:hAnsi="Arial" w:cs="Arial"/>
          <w:lang w:eastAsia="es-CO"/>
        </w:rPr>
        <w:t xml:space="preserve"> </w:t>
      </w:r>
      <w:r w:rsidRPr="00425337">
        <w:rPr>
          <w:rFonts w:ascii="Arial" w:eastAsia="Times New Roman" w:hAnsi="Arial" w:cs="Arial"/>
          <w:lang w:eastAsia="es-CO"/>
        </w:rPr>
        <w:t>- Área de Gestión Ambiental.</w:t>
      </w:r>
    </w:p>
    <w:p w14:paraId="3022EF53" w14:textId="77777777" w:rsidR="009C5AF6" w:rsidRPr="007926D4" w:rsidRDefault="009C5AF6" w:rsidP="00737CE2">
      <w:pPr>
        <w:spacing w:after="0" w:line="240" w:lineRule="auto"/>
        <w:jc w:val="both"/>
        <w:rPr>
          <w:rFonts w:ascii="Arial" w:hAnsi="Arial" w:cs="Arial"/>
          <w:color w:val="000000" w:themeColor="text1"/>
        </w:rPr>
      </w:pPr>
    </w:p>
    <w:p w14:paraId="5C682E51" w14:textId="77777777" w:rsidR="000E50BA" w:rsidRDefault="000379BC" w:rsidP="00985C41">
      <w:pPr>
        <w:pStyle w:val="Ttulo2"/>
        <w:numPr>
          <w:ilvl w:val="0"/>
          <w:numId w:val="30"/>
        </w:numPr>
        <w:spacing w:before="0" w:line="240" w:lineRule="auto"/>
        <w:ind w:left="426"/>
        <w:jc w:val="both"/>
        <w:rPr>
          <w:rFonts w:ascii="Arial" w:hAnsi="Arial" w:cs="Arial"/>
          <w:b/>
          <w:color w:val="000000" w:themeColor="text1"/>
          <w:sz w:val="22"/>
          <w:szCs w:val="22"/>
        </w:rPr>
      </w:pPr>
      <w:bookmarkStart w:id="19" w:name="_Toc508290223"/>
      <w:r w:rsidRPr="007926D4">
        <w:rPr>
          <w:rStyle w:val="Ttulo1Car"/>
          <w:rFonts w:ascii="Arial" w:hAnsi="Arial" w:cs="Arial"/>
          <w:b/>
          <w:color w:val="000000" w:themeColor="text1"/>
          <w:sz w:val="22"/>
          <w:szCs w:val="22"/>
        </w:rPr>
        <w:t>Aprobación</w:t>
      </w:r>
      <w:r>
        <w:rPr>
          <w:rFonts w:ascii="Arial" w:hAnsi="Arial" w:cs="Arial"/>
          <w:b/>
          <w:color w:val="000000" w:themeColor="text1"/>
          <w:sz w:val="22"/>
          <w:szCs w:val="22"/>
        </w:rPr>
        <w:t xml:space="preserve"> del d</w:t>
      </w:r>
      <w:r w:rsidRPr="007926D4">
        <w:rPr>
          <w:rFonts w:ascii="Arial" w:hAnsi="Arial" w:cs="Arial"/>
          <w:b/>
          <w:color w:val="000000" w:themeColor="text1"/>
          <w:sz w:val="22"/>
          <w:szCs w:val="22"/>
        </w:rPr>
        <w:t>ocumento</w:t>
      </w:r>
      <w:bookmarkEnd w:id="19"/>
    </w:p>
    <w:p w14:paraId="23C5BAFC" w14:textId="77777777" w:rsidR="00987709" w:rsidRPr="00987709" w:rsidRDefault="00987709" w:rsidP="00987709"/>
    <w:tbl>
      <w:tblPr>
        <w:tblW w:w="4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94"/>
        <w:gridCol w:w="2541"/>
        <w:gridCol w:w="3263"/>
        <w:gridCol w:w="2566"/>
        <w:gridCol w:w="13"/>
      </w:tblGrid>
      <w:tr w:rsidR="00987709" w14:paraId="6865C652" w14:textId="77777777" w:rsidTr="00AC3C3F">
        <w:trPr>
          <w:trHeight w:val="280"/>
          <w:jc w:val="center"/>
        </w:trPr>
        <w:tc>
          <w:tcPr>
            <w:tcW w:w="530" w:type="pct"/>
            <w:tcBorders>
              <w:top w:val="nil"/>
              <w:left w:val="nil"/>
              <w:bottom w:val="single" w:sz="4" w:space="0" w:color="000000"/>
              <w:right w:val="single" w:sz="4" w:space="0" w:color="000000"/>
            </w:tcBorders>
            <w:vAlign w:val="center"/>
          </w:tcPr>
          <w:p w14:paraId="73A31C0D" w14:textId="77777777" w:rsidR="00987709" w:rsidRDefault="00987709" w:rsidP="00987709">
            <w:pPr>
              <w:spacing w:after="0"/>
              <w:jc w:val="both"/>
              <w:rPr>
                <w:rFonts w:ascii="Arial" w:eastAsia="Arial" w:hAnsi="Arial" w:cs="Arial"/>
                <w:sz w:val="16"/>
                <w:szCs w:val="16"/>
              </w:rPr>
            </w:pPr>
          </w:p>
        </w:tc>
        <w:tc>
          <w:tcPr>
            <w:tcW w:w="1355" w:type="pct"/>
            <w:tcBorders>
              <w:left w:val="single" w:sz="4" w:space="0" w:color="000000"/>
            </w:tcBorders>
            <w:vAlign w:val="center"/>
          </w:tcPr>
          <w:p w14:paraId="53781C00" w14:textId="77777777" w:rsidR="00987709" w:rsidRDefault="00987709" w:rsidP="00987709">
            <w:pPr>
              <w:spacing w:after="0"/>
              <w:jc w:val="center"/>
              <w:rPr>
                <w:rFonts w:ascii="Arial" w:eastAsia="Arial" w:hAnsi="Arial" w:cs="Arial"/>
                <w:b/>
                <w:sz w:val="16"/>
                <w:szCs w:val="16"/>
              </w:rPr>
            </w:pPr>
            <w:r>
              <w:rPr>
                <w:rFonts w:ascii="Arial" w:eastAsia="Arial" w:hAnsi="Arial" w:cs="Arial"/>
                <w:b/>
                <w:sz w:val="16"/>
                <w:szCs w:val="16"/>
              </w:rPr>
              <w:t>Elaboró</w:t>
            </w:r>
          </w:p>
        </w:tc>
        <w:tc>
          <w:tcPr>
            <w:tcW w:w="1740" w:type="pct"/>
          </w:tcPr>
          <w:p w14:paraId="41D720D0" w14:textId="77777777" w:rsidR="00987709" w:rsidRDefault="00987709" w:rsidP="00987709">
            <w:pPr>
              <w:spacing w:after="0"/>
              <w:jc w:val="center"/>
              <w:rPr>
                <w:rFonts w:ascii="Arial" w:eastAsia="Arial" w:hAnsi="Arial" w:cs="Arial"/>
                <w:b/>
                <w:sz w:val="16"/>
                <w:szCs w:val="16"/>
              </w:rPr>
            </w:pPr>
            <w:r>
              <w:rPr>
                <w:rFonts w:ascii="Arial" w:eastAsia="Arial" w:hAnsi="Arial" w:cs="Arial"/>
                <w:b/>
                <w:sz w:val="16"/>
                <w:szCs w:val="16"/>
              </w:rPr>
              <w:t>Revisó</w:t>
            </w:r>
          </w:p>
        </w:tc>
        <w:tc>
          <w:tcPr>
            <w:tcW w:w="1375" w:type="pct"/>
            <w:gridSpan w:val="2"/>
            <w:vAlign w:val="center"/>
          </w:tcPr>
          <w:p w14:paraId="7512AC38" w14:textId="77777777" w:rsidR="00987709" w:rsidRDefault="00987709" w:rsidP="00987709">
            <w:pPr>
              <w:spacing w:after="0"/>
              <w:jc w:val="center"/>
              <w:rPr>
                <w:rFonts w:ascii="Arial" w:eastAsia="Arial" w:hAnsi="Arial" w:cs="Arial"/>
                <w:b/>
                <w:sz w:val="16"/>
                <w:szCs w:val="16"/>
              </w:rPr>
            </w:pPr>
            <w:r>
              <w:rPr>
                <w:rFonts w:ascii="Arial" w:eastAsia="Arial" w:hAnsi="Arial" w:cs="Arial"/>
                <w:b/>
                <w:sz w:val="16"/>
                <w:szCs w:val="16"/>
              </w:rPr>
              <w:t>Aprobó</w:t>
            </w:r>
          </w:p>
        </w:tc>
      </w:tr>
      <w:tr w:rsidR="00987709" w14:paraId="5EFB42C3" w14:textId="77777777" w:rsidTr="00AC3C3F">
        <w:trPr>
          <w:gridAfter w:val="1"/>
          <w:wAfter w:w="7" w:type="pct"/>
          <w:trHeight w:val="260"/>
          <w:jc w:val="center"/>
        </w:trPr>
        <w:tc>
          <w:tcPr>
            <w:tcW w:w="530" w:type="pct"/>
            <w:tcBorders>
              <w:top w:val="single" w:sz="4" w:space="0" w:color="000000"/>
            </w:tcBorders>
            <w:vAlign w:val="center"/>
          </w:tcPr>
          <w:p w14:paraId="237619DF" w14:textId="77777777" w:rsidR="00987709" w:rsidRDefault="00987709" w:rsidP="00985C41">
            <w:pPr>
              <w:spacing w:after="0"/>
              <w:rPr>
                <w:rFonts w:ascii="Arial" w:eastAsia="Arial" w:hAnsi="Arial" w:cs="Arial"/>
                <w:b/>
                <w:sz w:val="16"/>
                <w:szCs w:val="16"/>
              </w:rPr>
            </w:pPr>
            <w:r>
              <w:rPr>
                <w:rFonts w:ascii="Arial" w:eastAsia="Arial" w:hAnsi="Arial" w:cs="Arial"/>
                <w:b/>
                <w:sz w:val="16"/>
                <w:szCs w:val="16"/>
              </w:rPr>
              <w:t>Nombre</w:t>
            </w:r>
          </w:p>
        </w:tc>
        <w:tc>
          <w:tcPr>
            <w:tcW w:w="1355" w:type="pct"/>
            <w:vAlign w:val="center"/>
          </w:tcPr>
          <w:p w14:paraId="04CB50F0" w14:textId="77777777"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 xml:space="preserve">Andrea Katherine Trujillo </w:t>
            </w:r>
            <w:proofErr w:type="spellStart"/>
            <w:r w:rsidRPr="007D2E01">
              <w:rPr>
                <w:rFonts w:ascii="Arial" w:eastAsia="Arial" w:hAnsi="Arial" w:cs="Arial"/>
                <w:sz w:val="16"/>
                <w:szCs w:val="16"/>
              </w:rPr>
              <w:t>Teuta</w:t>
            </w:r>
            <w:proofErr w:type="spellEnd"/>
          </w:p>
        </w:tc>
        <w:tc>
          <w:tcPr>
            <w:tcW w:w="1740" w:type="pct"/>
            <w:vAlign w:val="center"/>
          </w:tcPr>
          <w:p w14:paraId="06ECC143" w14:textId="77777777"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Gina Alexandra Vaca Linares</w:t>
            </w:r>
          </w:p>
          <w:p w14:paraId="43BED20D" w14:textId="537AD60D" w:rsidR="00987709" w:rsidRPr="007D2E01" w:rsidRDefault="009C5AF6" w:rsidP="007D2E01">
            <w:pPr>
              <w:spacing w:after="0"/>
              <w:jc w:val="center"/>
              <w:rPr>
                <w:rFonts w:ascii="Arial" w:eastAsia="Arial" w:hAnsi="Arial" w:cs="Arial"/>
                <w:sz w:val="16"/>
                <w:szCs w:val="16"/>
              </w:rPr>
            </w:pPr>
            <w:r w:rsidRPr="007D2E01">
              <w:rPr>
                <w:rFonts w:ascii="Arial" w:eastAsia="Arial" w:hAnsi="Arial" w:cs="Arial"/>
                <w:sz w:val="16"/>
                <w:szCs w:val="16"/>
              </w:rPr>
              <w:t>Cristian</w:t>
            </w:r>
            <w:r w:rsidR="00987709" w:rsidRPr="007D2E01">
              <w:rPr>
                <w:rFonts w:ascii="Arial" w:eastAsia="Arial" w:hAnsi="Arial" w:cs="Arial"/>
                <w:sz w:val="16"/>
                <w:szCs w:val="16"/>
              </w:rPr>
              <w:t xml:space="preserve"> Rodolfo Patarroyo López</w:t>
            </w:r>
          </w:p>
        </w:tc>
        <w:tc>
          <w:tcPr>
            <w:tcW w:w="1368" w:type="pct"/>
            <w:vAlign w:val="center"/>
          </w:tcPr>
          <w:p w14:paraId="0A8D04BB" w14:textId="77777777"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María Clemencia Pérez Uribe</w:t>
            </w:r>
          </w:p>
        </w:tc>
      </w:tr>
      <w:tr w:rsidR="00987709" w14:paraId="3D81D11B" w14:textId="77777777" w:rsidTr="00AC3C3F">
        <w:trPr>
          <w:gridAfter w:val="1"/>
          <w:wAfter w:w="7" w:type="pct"/>
          <w:trHeight w:val="260"/>
          <w:jc w:val="center"/>
        </w:trPr>
        <w:tc>
          <w:tcPr>
            <w:tcW w:w="530" w:type="pct"/>
            <w:vAlign w:val="center"/>
          </w:tcPr>
          <w:p w14:paraId="683D21F5" w14:textId="77777777" w:rsidR="00987709" w:rsidRDefault="00987709" w:rsidP="00985C41">
            <w:pPr>
              <w:spacing w:after="0"/>
              <w:rPr>
                <w:rFonts w:ascii="Arial" w:eastAsia="Arial" w:hAnsi="Arial" w:cs="Arial"/>
                <w:b/>
                <w:sz w:val="16"/>
                <w:szCs w:val="16"/>
              </w:rPr>
            </w:pPr>
            <w:r>
              <w:rPr>
                <w:rFonts w:ascii="Arial" w:eastAsia="Arial" w:hAnsi="Arial" w:cs="Arial"/>
                <w:b/>
                <w:sz w:val="16"/>
                <w:szCs w:val="16"/>
              </w:rPr>
              <w:t>Cargo/Rol</w:t>
            </w:r>
          </w:p>
        </w:tc>
        <w:tc>
          <w:tcPr>
            <w:tcW w:w="1355" w:type="pct"/>
            <w:vAlign w:val="center"/>
          </w:tcPr>
          <w:p w14:paraId="0C4C9C28" w14:textId="77777777"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Profesional Área de Gestión Ambiental</w:t>
            </w:r>
          </w:p>
        </w:tc>
        <w:tc>
          <w:tcPr>
            <w:tcW w:w="1740" w:type="pct"/>
            <w:vAlign w:val="center"/>
          </w:tcPr>
          <w:p w14:paraId="720F7070" w14:textId="3F8B6670"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Subdirectora Administrativa y Financiera</w:t>
            </w:r>
          </w:p>
          <w:p w14:paraId="55596495" w14:textId="77777777"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Coordinador Área de Gestión Ambiental</w:t>
            </w:r>
          </w:p>
        </w:tc>
        <w:tc>
          <w:tcPr>
            <w:tcW w:w="1368" w:type="pct"/>
            <w:vAlign w:val="center"/>
          </w:tcPr>
          <w:p w14:paraId="6174978C" w14:textId="61E5A30A"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Director de Gestión Corporativa</w:t>
            </w:r>
          </w:p>
          <w:p w14:paraId="50E6B385" w14:textId="77777777" w:rsidR="00987709" w:rsidRPr="007D2E01" w:rsidRDefault="00987709" w:rsidP="007D2E01">
            <w:pPr>
              <w:spacing w:after="0"/>
              <w:jc w:val="center"/>
              <w:rPr>
                <w:rFonts w:ascii="Arial" w:eastAsia="Arial" w:hAnsi="Arial" w:cs="Arial"/>
                <w:sz w:val="16"/>
                <w:szCs w:val="16"/>
              </w:rPr>
            </w:pPr>
            <w:r w:rsidRPr="007D2E01">
              <w:rPr>
                <w:rFonts w:ascii="Arial" w:eastAsia="Arial" w:hAnsi="Arial" w:cs="Arial"/>
                <w:sz w:val="16"/>
                <w:szCs w:val="16"/>
              </w:rPr>
              <w:t>Gestora Ambiental de la SDIS</w:t>
            </w:r>
          </w:p>
        </w:tc>
      </w:tr>
    </w:tbl>
    <w:p w14:paraId="76FD65F2" w14:textId="77777777" w:rsidR="005A3ABF" w:rsidRPr="007926D4" w:rsidRDefault="005A3ABF" w:rsidP="00985C41">
      <w:pPr>
        <w:spacing w:after="0" w:line="240" w:lineRule="auto"/>
        <w:jc w:val="both"/>
        <w:rPr>
          <w:rFonts w:ascii="Arial" w:hAnsi="Arial" w:cs="Arial"/>
          <w:color w:val="000000" w:themeColor="text1"/>
        </w:rPr>
      </w:pPr>
    </w:p>
    <w:sectPr w:rsidR="005A3ABF" w:rsidRPr="007926D4" w:rsidSect="00577C2E">
      <w:headerReference w:type="default" r:id="rId9"/>
      <w:pgSz w:w="12240" w:h="15840"/>
      <w:pgMar w:top="1701" w:right="1134" w:bottom="1134" w:left="1701" w:header="1134" w:footer="113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0279BC" w16cid:durableId="1E3D6B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284E0" w14:textId="77777777" w:rsidR="001245F1" w:rsidRDefault="001245F1" w:rsidP="00B41D48">
      <w:pPr>
        <w:spacing w:after="0" w:line="240" w:lineRule="auto"/>
      </w:pPr>
      <w:r>
        <w:separator/>
      </w:r>
    </w:p>
  </w:endnote>
  <w:endnote w:type="continuationSeparator" w:id="0">
    <w:p w14:paraId="5666F55F" w14:textId="77777777" w:rsidR="001245F1" w:rsidRDefault="001245F1" w:rsidP="00B41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eelawadee">
    <w:altName w:val="Leelawadee UI"/>
    <w:panose1 w:val="020B0502040204020203"/>
    <w:charset w:val="00"/>
    <w:family w:val="swiss"/>
    <w:pitch w:val="variable"/>
    <w:sig w:usb0="01000003" w:usb1="00000000" w:usb2="00000000" w:usb3="00000000" w:csb0="00010001" w:csb1="00000000"/>
  </w:font>
  <w:font w:name="Aharoni">
    <w:charset w:val="B1"/>
    <w:family w:val="auto"/>
    <w:pitch w:val="variable"/>
    <w:sig w:usb0="00000801" w:usb1="00000000" w:usb2="00000000" w:usb3="00000000" w:csb0="0000002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CF52E" w14:textId="77777777" w:rsidR="001245F1" w:rsidRDefault="001245F1" w:rsidP="00B41D48">
      <w:pPr>
        <w:spacing w:after="0" w:line="240" w:lineRule="auto"/>
      </w:pPr>
      <w:r>
        <w:separator/>
      </w:r>
    </w:p>
  </w:footnote>
  <w:footnote w:type="continuationSeparator" w:id="0">
    <w:p w14:paraId="01A8CD50" w14:textId="77777777" w:rsidR="001245F1" w:rsidRDefault="001245F1" w:rsidP="00B41D48">
      <w:pPr>
        <w:spacing w:after="0" w:line="240" w:lineRule="auto"/>
      </w:pPr>
      <w:r>
        <w:continuationSeparator/>
      </w:r>
    </w:p>
  </w:footnote>
  <w:footnote w:id="1">
    <w:p w14:paraId="6E6AE604" w14:textId="77777777" w:rsidR="001F0FF6" w:rsidRPr="002467C0" w:rsidRDefault="001F0FF6" w:rsidP="002467C0">
      <w:pPr>
        <w:spacing w:line="230" w:lineRule="exact"/>
        <w:rPr>
          <w:rFonts w:ascii="Times New Roman" w:hAnsi="Times New Roman" w:cs="Times New Roman"/>
          <w:sz w:val="18"/>
          <w:szCs w:val="18"/>
        </w:rPr>
      </w:pPr>
      <w:r>
        <w:rPr>
          <w:rStyle w:val="Refdenotaalpie"/>
        </w:rPr>
        <w:footnoteRef/>
      </w:r>
      <w:r>
        <w:t xml:space="preserve"> </w:t>
      </w:r>
      <w:r w:rsidRPr="00A339F9">
        <w:rPr>
          <w:rFonts w:ascii="Times New Roman" w:hAnsi="Times New Roman" w:cs="Times New Roman"/>
          <w:sz w:val="18"/>
          <w:szCs w:val="18"/>
        </w:rPr>
        <w:t xml:space="preserve">GUIA 1 Buenas </w:t>
      </w:r>
      <w:r w:rsidR="00AB7743" w:rsidRPr="00A339F9">
        <w:rPr>
          <w:rFonts w:ascii="Times New Roman" w:hAnsi="Times New Roman" w:cs="Times New Roman"/>
          <w:sz w:val="18"/>
          <w:szCs w:val="18"/>
        </w:rPr>
        <w:t>prácticas</w:t>
      </w:r>
      <w:r w:rsidRPr="00A339F9">
        <w:rPr>
          <w:rFonts w:ascii="Times New Roman" w:hAnsi="Times New Roman" w:cs="Times New Roman"/>
          <w:sz w:val="18"/>
          <w:szCs w:val="18"/>
        </w:rPr>
        <w:t xml:space="preserve"> para reducir consumo de papel</w:t>
      </w:r>
    </w:p>
  </w:footnote>
  <w:footnote w:id="2">
    <w:p w14:paraId="16070E08" w14:textId="77777777" w:rsidR="001F0FF6" w:rsidRPr="002467C0" w:rsidRDefault="001F0FF6" w:rsidP="002467C0">
      <w:pPr>
        <w:spacing w:line="243" w:lineRule="exact"/>
        <w:rPr>
          <w:rFonts w:ascii="Times New Roman" w:hAnsi="Times New Roman" w:cs="Times New Roman"/>
          <w:sz w:val="18"/>
          <w:szCs w:val="18"/>
        </w:rPr>
      </w:pPr>
      <w:r>
        <w:rPr>
          <w:rStyle w:val="Refdenotaalpie"/>
        </w:rPr>
        <w:footnoteRef/>
      </w:r>
      <w:r>
        <w:t xml:space="preserve"> </w:t>
      </w:r>
      <w:r w:rsidRPr="00A339F9">
        <w:rPr>
          <w:rFonts w:ascii="Times New Roman" w:hAnsi="Times New Roman" w:cs="Times New Roman"/>
          <w:sz w:val="18"/>
          <w:szCs w:val="18"/>
        </w:rPr>
        <w:t>Portugal, España, Argentina, Chile, Brasil, Costa Rica entre otros.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horzAnchor="margin" w:tblpY="-51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4140"/>
      <w:gridCol w:w="2806"/>
    </w:tblGrid>
    <w:tr w:rsidR="000979F8" w:rsidRPr="000979F8" w14:paraId="29CBC90E" w14:textId="77777777" w:rsidTr="009A46E9">
      <w:trPr>
        <w:cantSplit/>
        <w:trHeight w:val="437"/>
      </w:trPr>
      <w:tc>
        <w:tcPr>
          <w:tcW w:w="2518" w:type="dxa"/>
          <w:vMerge w:val="restart"/>
          <w:tcBorders>
            <w:right w:val="single" w:sz="4" w:space="0" w:color="auto"/>
          </w:tcBorders>
          <w:vAlign w:val="center"/>
        </w:tcPr>
        <w:p w14:paraId="0C7B3F19" w14:textId="77777777" w:rsidR="00B41D48" w:rsidRPr="000979F8" w:rsidRDefault="00B41D48" w:rsidP="00B41D48">
          <w:pPr>
            <w:pStyle w:val="Encabezado"/>
            <w:jc w:val="center"/>
            <w:rPr>
              <w:rFonts w:ascii="Arial" w:hAnsi="Arial" w:cs="Arial"/>
            </w:rPr>
          </w:pPr>
          <w:r w:rsidRPr="000979F8">
            <w:rPr>
              <w:rFonts w:ascii="Arial" w:hAnsi="Arial" w:cs="Arial"/>
              <w:noProof/>
              <w:lang w:val="es-MX" w:eastAsia="es-MX"/>
            </w:rPr>
            <w:drawing>
              <wp:inline distT="0" distB="0" distL="0" distR="0" wp14:anchorId="7F35C8C8" wp14:editId="4D64AE58">
                <wp:extent cx="1419225" cy="809625"/>
                <wp:effectExtent l="0" t="0" r="9525" b="9525"/>
                <wp:docPr id="9" name="Imagen 9" descr="escudo-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al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09625"/>
                        </a:xfrm>
                        <a:prstGeom prst="rect">
                          <a:avLst/>
                        </a:prstGeom>
                        <a:noFill/>
                        <a:ln>
                          <a:noFill/>
                        </a:ln>
                      </pic:spPr>
                    </pic:pic>
                  </a:graphicData>
                </a:graphic>
              </wp:inline>
            </w:drawing>
          </w:r>
        </w:p>
      </w:tc>
      <w:tc>
        <w:tcPr>
          <w:tcW w:w="4140" w:type="dxa"/>
          <w:vMerge w:val="restart"/>
          <w:tcBorders>
            <w:left w:val="single" w:sz="4" w:space="0" w:color="auto"/>
          </w:tcBorders>
          <w:vAlign w:val="center"/>
        </w:tcPr>
        <w:p w14:paraId="6F306AE9" w14:textId="77777777" w:rsidR="007B5430" w:rsidRPr="009C5AF6" w:rsidRDefault="00EF3FA1" w:rsidP="007B5430">
          <w:pPr>
            <w:tabs>
              <w:tab w:val="center" w:pos="4419"/>
              <w:tab w:val="right" w:pos="8838"/>
            </w:tabs>
            <w:jc w:val="center"/>
            <w:rPr>
              <w:rFonts w:ascii="Arial" w:eastAsia="Arial" w:hAnsi="Arial" w:cs="Arial"/>
              <w:b/>
              <w:sz w:val="18"/>
              <w:szCs w:val="18"/>
            </w:rPr>
          </w:pPr>
          <w:r w:rsidRPr="00985C41">
            <w:rPr>
              <w:rFonts w:ascii="Arial" w:hAnsi="Arial" w:cs="Arial"/>
              <w:sz w:val="18"/>
              <w:szCs w:val="18"/>
            </w:rPr>
            <w:fldChar w:fldCharType="begin"/>
          </w:r>
          <w:r w:rsidR="00B41D48" w:rsidRPr="00985C41">
            <w:rPr>
              <w:rFonts w:ascii="Arial" w:hAnsi="Arial" w:cs="Arial"/>
              <w:sz w:val="18"/>
              <w:szCs w:val="18"/>
            </w:rPr>
            <w:instrText xml:space="preserve"> MACROBUTTON  ActDesactEscrituraManual </w:instrText>
          </w:r>
          <w:r w:rsidRPr="00985C41">
            <w:rPr>
              <w:rFonts w:ascii="Arial" w:hAnsi="Arial" w:cs="Arial"/>
              <w:sz w:val="18"/>
              <w:szCs w:val="18"/>
            </w:rPr>
            <w:fldChar w:fldCharType="end"/>
          </w:r>
          <w:r w:rsidRPr="00985C41">
            <w:rPr>
              <w:rFonts w:ascii="Arial" w:hAnsi="Arial" w:cs="Arial"/>
              <w:sz w:val="18"/>
              <w:szCs w:val="18"/>
            </w:rPr>
            <w:fldChar w:fldCharType="begin"/>
          </w:r>
          <w:r w:rsidR="00B41D48" w:rsidRPr="00985C41">
            <w:rPr>
              <w:rFonts w:ascii="Arial" w:hAnsi="Arial" w:cs="Arial"/>
              <w:sz w:val="18"/>
              <w:szCs w:val="18"/>
            </w:rPr>
            <w:instrText xml:space="preserve"> MACROBUTTON  InsertarCampo </w:instrText>
          </w:r>
          <w:r w:rsidRPr="00985C41">
            <w:rPr>
              <w:rFonts w:ascii="Arial" w:hAnsi="Arial" w:cs="Arial"/>
              <w:sz w:val="18"/>
              <w:szCs w:val="18"/>
            </w:rPr>
            <w:fldChar w:fldCharType="end"/>
          </w:r>
          <w:r w:rsidR="007B5430" w:rsidRPr="00577C2E">
            <w:rPr>
              <w:rFonts w:ascii="Arial" w:eastAsia="Arial" w:hAnsi="Arial" w:cs="Arial"/>
              <w:b/>
              <w:sz w:val="18"/>
              <w:szCs w:val="18"/>
            </w:rPr>
            <w:t xml:space="preserve"> PROCESO GESTIÓN DE BIENES Y SERVICIOS</w:t>
          </w:r>
        </w:p>
        <w:p w14:paraId="2F825BC4" w14:textId="77777777" w:rsidR="00B41D48" w:rsidRPr="00985C41" w:rsidRDefault="007B5430" w:rsidP="007B5430">
          <w:pPr>
            <w:spacing w:after="0" w:line="240" w:lineRule="auto"/>
            <w:jc w:val="center"/>
            <w:rPr>
              <w:rFonts w:ascii="Arial" w:hAnsi="Arial" w:cs="Arial"/>
              <w:b/>
              <w:sz w:val="18"/>
              <w:szCs w:val="18"/>
            </w:rPr>
          </w:pPr>
          <w:r w:rsidRPr="009C5AF6">
            <w:rPr>
              <w:rFonts w:ascii="Arial" w:eastAsia="Arial" w:hAnsi="Arial" w:cs="Arial"/>
              <w:b/>
              <w:sz w:val="18"/>
              <w:szCs w:val="18"/>
            </w:rPr>
            <w:t>LINEAMIENTO:  POLÍTICA</w:t>
          </w:r>
          <w:r w:rsidRPr="00985C41">
            <w:rPr>
              <w:rFonts w:ascii="Arial" w:hAnsi="Arial" w:cs="Arial"/>
              <w:b/>
              <w:sz w:val="18"/>
              <w:szCs w:val="18"/>
            </w:rPr>
            <w:t xml:space="preserve"> </w:t>
          </w:r>
          <w:r w:rsidR="002A6693" w:rsidRPr="00577C2E">
            <w:rPr>
              <w:rFonts w:ascii="Arial" w:eastAsia="Arial" w:hAnsi="Arial" w:cs="Arial"/>
              <w:b/>
              <w:sz w:val="18"/>
              <w:szCs w:val="18"/>
            </w:rPr>
            <w:t>CERO PAPEL</w:t>
          </w:r>
        </w:p>
      </w:tc>
      <w:tc>
        <w:tcPr>
          <w:tcW w:w="2806" w:type="dxa"/>
          <w:tcBorders>
            <w:left w:val="single" w:sz="4" w:space="0" w:color="auto"/>
          </w:tcBorders>
          <w:vAlign w:val="center"/>
        </w:tcPr>
        <w:p w14:paraId="37073011" w14:textId="4DB21457" w:rsidR="00B41D48" w:rsidRPr="00985C41" w:rsidRDefault="00B41D48" w:rsidP="00F44E97">
          <w:pPr>
            <w:spacing w:after="0" w:line="240" w:lineRule="auto"/>
            <w:rPr>
              <w:rFonts w:ascii="Arial" w:hAnsi="Arial" w:cs="Arial"/>
              <w:bCs/>
              <w:sz w:val="18"/>
              <w:szCs w:val="18"/>
              <w:lang w:val="es-ES_tradnl"/>
            </w:rPr>
          </w:pPr>
          <w:r w:rsidRPr="00985C41">
            <w:rPr>
              <w:rFonts w:ascii="Arial" w:hAnsi="Arial" w:cs="Arial"/>
              <w:sz w:val="18"/>
              <w:szCs w:val="18"/>
            </w:rPr>
            <w:t>Código:</w:t>
          </w:r>
          <w:r w:rsidRPr="00985C41">
            <w:rPr>
              <w:rFonts w:ascii="Arial" w:hAnsi="Arial" w:cs="Arial"/>
              <w:sz w:val="18"/>
              <w:szCs w:val="18"/>
              <w:lang w:val="es-ES" w:eastAsia="es-ES"/>
            </w:rPr>
            <w:t xml:space="preserve"> </w:t>
          </w:r>
          <w:r w:rsidR="00F44E97">
            <w:rPr>
              <w:rFonts w:ascii="Arial" w:hAnsi="Arial" w:cs="Arial"/>
              <w:sz w:val="18"/>
              <w:szCs w:val="18"/>
            </w:rPr>
            <w:t>LIN-BS-001</w:t>
          </w:r>
        </w:p>
      </w:tc>
    </w:tr>
    <w:tr w:rsidR="000979F8" w:rsidRPr="000979F8" w14:paraId="6AA81920" w14:textId="77777777" w:rsidTr="009A46E9">
      <w:trPr>
        <w:cantSplit/>
        <w:trHeight w:val="454"/>
      </w:trPr>
      <w:tc>
        <w:tcPr>
          <w:tcW w:w="2518" w:type="dxa"/>
          <w:vMerge/>
          <w:tcBorders>
            <w:right w:val="single" w:sz="4" w:space="0" w:color="auto"/>
          </w:tcBorders>
        </w:tcPr>
        <w:p w14:paraId="09ECDF81" w14:textId="77777777" w:rsidR="00B41D48" w:rsidRPr="000979F8" w:rsidRDefault="00B41D48" w:rsidP="00B41D48">
          <w:pPr>
            <w:pStyle w:val="Encabezado"/>
            <w:jc w:val="center"/>
            <w:rPr>
              <w:rFonts w:ascii="Arial" w:hAnsi="Arial" w:cs="Arial"/>
            </w:rPr>
          </w:pPr>
        </w:p>
      </w:tc>
      <w:tc>
        <w:tcPr>
          <w:tcW w:w="4140" w:type="dxa"/>
          <w:vMerge/>
          <w:tcBorders>
            <w:left w:val="single" w:sz="4" w:space="0" w:color="auto"/>
          </w:tcBorders>
        </w:tcPr>
        <w:p w14:paraId="5F46FAEE" w14:textId="77777777" w:rsidR="00B41D48" w:rsidRPr="00985C41" w:rsidRDefault="00B41D48" w:rsidP="00B41D48">
          <w:pPr>
            <w:pStyle w:val="Encabezado"/>
            <w:jc w:val="center"/>
            <w:rPr>
              <w:rFonts w:ascii="Arial" w:hAnsi="Arial" w:cs="Arial"/>
              <w:sz w:val="18"/>
              <w:szCs w:val="18"/>
            </w:rPr>
          </w:pPr>
        </w:p>
      </w:tc>
      <w:tc>
        <w:tcPr>
          <w:tcW w:w="2806" w:type="dxa"/>
          <w:tcBorders>
            <w:left w:val="single" w:sz="4" w:space="0" w:color="auto"/>
          </w:tcBorders>
          <w:vAlign w:val="center"/>
        </w:tcPr>
        <w:p w14:paraId="4115569A" w14:textId="43C31B02" w:rsidR="00B41D48" w:rsidRPr="00985C41" w:rsidRDefault="00680894" w:rsidP="0018056C">
          <w:pPr>
            <w:pStyle w:val="Encabezado"/>
            <w:rPr>
              <w:rFonts w:ascii="Arial" w:hAnsi="Arial" w:cs="Arial"/>
              <w:sz w:val="18"/>
              <w:szCs w:val="18"/>
            </w:rPr>
          </w:pPr>
          <w:r w:rsidRPr="00985C41">
            <w:rPr>
              <w:rFonts w:ascii="Arial" w:hAnsi="Arial" w:cs="Arial"/>
              <w:sz w:val="18"/>
              <w:szCs w:val="18"/>
            </w:rPr>
            <w:t>Versión:</w:t>
          </w:r>
          <w:r w:rsidR="0024474F" w:rsidRPr="00985C41">
            <w:rPr>
              <w:rFonts w:ascii="Arial" w:hAnsi="Arial" w:cs="Arial"/>
              <w:sz w:val="18"/>
              <w:szCs w:val="18"/>
            </w:rPr>
            <w:t xml:space="preserve"> </w:t>
          </w:r>
          <w:r w:rsidR="00F44E97">
            <w:rPr>
              <w:rFonts w:ascii="Arial" w:hAnsi="Arial" w:cs="Arial"/>
              <w:sz w:val="18"/>
              <w:szCs w:val="18"/>
            </w:rPr>
            <w:t>2</w:t>
          </w:r>
        </w:p>
      </w:tc>
    </w:tr>
    <w:tr w:rsidR="000979F8" w:rsidRPr="000979F8" w14:paraId="206C71EB" w14:textId="77777777" w:rsidTr="009A46E9">
      <w:trPr>
        <w:cantSplit/>
        <w:trHeight w:val="454"/>
      </w:trPr>
      <w:tc>
        <w:tcPr>
          <w:tcW w:w="2518" w:type="dxa"/>
          <w:vMerge/>
          <w:tcBorders>
            <w:right w:val="single" w:sz="4" w:space="0" w:color="auto"/>
          </w:tcBorders>
        </w:tcPr>
        <w:p w14:paraId="4DD8CFE5" w14:textId="77777777" w:rsidR="00B41D48" w:rsidRPr="000979F8" w:rsidRDefault="00B41D48" w:rsidP="00B41D48">
          <w:pPr>
            <w:pStyle w:val="Encabezado"/>
            <w:jc w:val="center"/>
            <w:rPr>
              <w:rFonts w:ascii="Arial" w:hAnsi="Arial" w:cs="Arial"/>
            </w:rPr>
          </w:pPr>
        </w:p>
      </w:tc>
      <w:tc>
        <w:tcPr>
          <w:tcW w:w="4140" w:type="dxa"/>
          <w:vMerge/>
          <w:tcBorders>
            <w:left w:val="single" w:sz="4" w:space="0" w:color="auto"/>
          </w:tcBorders>
        </w:tcPr>
        <w:p w14:paraId="11AC53EB" w14:textId="77777777" w:rsidR="00B41D48" w:rsidRPr="00985C41" w:rsidRDefault="00B41D48" w:rsidP="00B41D48">
          <w:pPr>
            <w:pStyle w:val="Encabezado"/>
            <w:jc w:val="center"/>
            <w:rPr>
              <w:rFonts w:ascii="Arial" w:hAnsi="Arial" w:cs="Arial"/>
              <w:sz w:val="18"/>
              <w:szCs w:val="18"/>
            </w:rPr>
          </w:pPr>
        </w:p>
      </w:tc>
      <w:tc>
        <w:tcPr>
          <w:tcW w:w="2806" w:type="dxa"/>
          <w:tcBorders>
            <w:left w:val="single" w:sz="4" w:space="0" w:color="auto"/>
          </w:tcBorders>
          <w:vAlign w:val="center"/>
        </w:tcPr>
        <w:p w14:paraId="1B1C1C0A" w14:textId="3F18EFC6" w:rsidR="00B41D48" w:rsidRPr="00985C41" w:rsidRDefault="00B41D48" w:rsidP="0018056C">
          <w:pPr>
            <w:pStyle w:val="Encabezado"/>
            <w:rPr>
              <w:rFonts w:ascii="Arial" w:hAnsi="Arial" w:cs="Arial"/>
              <w:sz w:val="18"/>
              <w:szCs w:val="18"/>
            </w:rPr>
          </w:pPr>
          <w:r w:rsidRPr="00985C41">
            <w:rPr>
              <w:rFonts w:ascii="Arial" w:hAnsi="Arial" w:cs="Arial"/>
              <w:sz w:val="18"/>
              <w:szCs w:val="18"/>
            </w:rPr>
            <w:t>Fecha:</w:t>
          </w:r>
          <w:r w:rsidR="00446CFA" w:rsidRPr="00985C41">
            <w:rPr>
              <w:rFonts w:ascii="Arial" w:hAnsi="Arial" w:cs="Arial"/>
              <w:sz w:val="18"/>
              <w:szCs w:val="18"/>
            </w:rPr>
            <w:t xml:space="preserve"> </w:t>
          </w:r>
          <w:r w:rsidR="00F44E97" w:rsidRPr="00BF50E8">
            <w:rPr>
              <w:rFonts w:ascii="Arial" w:hAnsi="Arial" w:cs="Arial"/>
              <w:sz w:val="18"/>
              <w:szCs w:val="18"/>
            </w:rPr>
            <w:t xml:space="preserve"> </w:t>
          </w:r>
          <w:r w:rsidR="00F44E97" w:rsidRPr="00BF50E8">
            <w:rPr>
              <w:rFonts w:ascii="Arial" w:hAnsi="Arial" w:cs="Arial"/>
              <w:sz w:val="18"/>
              <w:szCs w:val="18"/>
            </w:rPr>
            <w:t xml:space="preserve">Memo </w:t>
          </w:r>
          <w:proofErr w:type="spellStart"/>
          <w:r w:rsidR="00F44E97" w:rsidRPr="00BF50E8">
            <w:rPr>
              <w:rFonts w:ascii="Arial" w:hAnsi="Arial" w:cs="Arial"/>
              <w:sz w:val="18"/>
              <w:szCs w:val="18"/>
            </w:rPr>
            <w:t>Int</w:t>
          </w:r>
          <w:proofErr w:type="spellEnd"/>
          <w:r w:rsidR="00F44E97" w:rsidRPr="00BF50E8">
            <w:rPr>
              <w:rFonts w:ascii="Arial" w:hAnsi="Arial" w:cs="Arial"/>
              <w:sz w:val="18"/>
              <w:szCs w:val="18"/>
            </w:rPr>
            <w:t xml:space="preserve"> 11473 – 26/02/2018</w:t>
          </w:r>
        </w:p>
      </w:tc>
    </w:tr>
    <w:tr w:rsidR="000979F8" w:rsidRPr="000979F8" w14:paraId="44456240" w14:textId="77777777" w:rsidTr="009A46E9">
      <w:trPr>
        <w:cantSplit/>
        <w:trHeight w:val="435"/>
      </w:trPr>
      <w:tc>
        <w:tcPr>
          <w:tcW w:w="2518" w:type="dxa"/>
          <w:vMerge/>
          <w:tcBorders>
            <w:right w:val="single" w:sz="4" w:space="0" w:color="auto"/>
          </w:tcBorders>
        </w:tcPr>
        <w:p w14:paraId="7B5B0661" w14:textId="77777777" w:rsidR="00B41D48" w:rsidRPr="000979F8" w:rsidRDefault="00B41D48" w:rsidP="00B41D48">
          <w:pPr>
            <w:pStyle w:val="Encabezado"/>
            <w:jc w:val="center"/>
            <w:rPr>
              <w:rFonts w:ascii="Arial" w:hAnsi="Arial" w:cs="Arial"/>
            </w:rPr>
          </w:pPr>
        </w:p>
      </w:tc>
      <w:tc>
        <w:tcPr>
          <w:tcW w:w="4140" w:type="dxa"/>
          <w:vMerge/>
          <w:tcBorders>
            <w:left w:val="single" w:sz="4" w:space="0" w:color="auto"/>
            <w:bottom w:val="single" w:sz="4" w:space="0" w:color="auto"/>
          </w:tcBorders>
        </w:tcPr>
        <w:p w14:paraId="6E10B86A" w14:textId="77777777" w:rsidR="00B41D48" w:rsidRPr="00985C41" w:rsidRDefault="00B41D48" w:rsidP="00B41D48">
          <w:pPr>
            <w:pStyle w:val="Encabezado"/>
            <w:jc w:val="center"/>
            <w:rPr>
              <w:rFonts w:ascii="Arial" w:hAnsi="Arial" w:cs="Arial"/>
              <w:sz w:val="18"/>
              <w:szCs w:val="18"/>
            </w:rPr>
          </w:pPr>
        </w:p>
      </w:tc>
      <w:tc>
        <w:tcPr>
          <w:tcW w:w="2806" w:type="dxa"/>
          <w:tcBorders>
            <w:left w:val="single" w:sz="4" w:space="0" w:color="auto"/>
            <w:bottom w:val="single" w:sz="4" w:space="0" w:color="auto"/>
          </w:tcBorders>
          <w:vAlign w:val="center"/>
        </w:tcPr>
        <w:p w14:paraId="127F9A0B" w14:textId="3D0DB196" w:rsidR="00B41D48" w:rsidRPr="00985C41" w:rsidRDefault="00B41D48" w:rsidP="00B41D48">
          <w:pPr>
            <w:pStyle w:val="Encabezado"/>
            <w:rPr>
              <w:rFonts w:ascii="Arial" w:hAnsi="Arial" w:cs="Arial"/>
              <w:sz w:val="18"/>
              <w:szCs w:val="18"/>
            </w:rPr>
          </w:pPr>
          <w:r w:rsidRPr="00985C41">
            <w:rPr>
              <w:rFonts w:ascii="Arial" w:hAnsi="Arial" w:cs="Arial"/>
              <w:sz w:val="18"/>
              <w:szCs w:val="18"/>
            </w:rPr>
            <w:t xml:space="preserve">Página: </w:t>
          </w:r>
          <w:r w:rsidR="00EF3FA1" w:rsidRPr="00985C41">
            <w:rPr>
              <w:rFonts w:ascii="Arial" w:hAnsi="Arial" w:cs="Arial"/>
              <w:sz w:val="18"/>
              <w:szCs w:val="18"/>
              <w:lang w:val="es-ES"/>
            </w:rPr>
            <w:fldChar w:fldCharType="begin"/>
          </w:r>
          <w:r w:rsidRPr="00985C41">
            <w:rPr>
              <w:rFonts w:ascii="Arial" w:hAnsi="Arial" w:cs="Arial"/>
              <w:sz w:val="18"/>
              <w:szCs w:val="18"/>
              <w:lang w:val="es-ES"/>
            </w:rPr>
            <w:instrText xml:space="preserve"> PAGE </w:instrText>
          </w:r>
          <w:r w:rsidR="00EF3FA1" w:rsidRPr="00985C41">
            <w:rPr>
              <w:rFonts w:ascii="Arial" w:hAnsi="Arial" w:cs="Arial"/>
              <w:sz w:val="18"/>
              <w:szCs w:val="18"/>
              <w:lang w:val="es-ES"/>
            </w:rPr>
            <w:fldChar w:fldCharType="separate"/>
          </w:r>
          <w:r w:rsidR="00AF535F">
            <w:rPr>
              <w:rFonts w:ascii="Arial" w:hAnsi="Arial" w:cs="Arial"/>
              <w:noProof/>
              <w:sz w:val="18"/>
              <w:szCs w:val="18"/>
              <w:lang w:val="es-ES"/>
            </w:rPr>
            <w:t>6</w:t>
          </w:r>
          <w:r w:rsidR="00EF3FA1" w:rsidRPr="00985C41">
            <w:rPr>
              <w:rFonts w:ascii="Arial" w:hAnsi="Arial" w:cs="Arial"/>
              <w:sz w:val="18"/>
              <w:szCs w:val="18"/>
              <w:lang w:val="es-ES"/>
            </w:rPr>
            <w:fldChar w:fldCharType="end"/>
          </w:r>
          <w:r w:rsidRPr="00985C41">
            <w:rPr>
              <w:rFonts w:ascii="Arial" w:hAnsi="Arial" w:cs="Arial"/>
              <w:sz w:val="18"/>
              <w:szCs w:val="18"/>
              <w:lang w:val="es-ES"/>
            </w:rPr>
            <w:t xml:space="preserve"> de </w:t>
          </w:r>
          <w:r w:rsidR="00EF3FA1" w:rsidRPr="00985C41">
            <w:rPr>
              <w:rFonts w:ascii="Arial" w:hAnsi="Arial" w:cs="Arial"/>
              <w:sz w:val="18"/>
              <w:szCs w:val="18"/>
              <w:lang w:val="es-ES"/>
            </w:rPr>
            <w:fldChar w:fldCharType="begin"/>
          </w:r>
          <w:r w:rsidRPr="00985C41">
            <w:rPr>
              <w:rFonts w:ascii="Arial" w:hAnsi="Arial" w:cs="Arial"/>
              <w:sz w:val="18"/>
              <w:szCs w:val="18"/>
              <w:lang w:val="es-ES"/>
            </w:rPr>
            <w:instrText xml:space="preserve"> NUMPAGES  </w:instrText>
          </w:r>
          <w:r w:rsidR="00EF3FA1" w:rsidRPr="00985C41">
            <w:rPr>
              <w:rFonts w:ascii="Arial" w:hAnsi="Arial" w:cs="Arial"/>
              <w:sz w:val="18"/>
              <w:szCs w:val="18"/>
              <w:lang w:val="es-ES"/>
            </w:rPr>
            <w:fldChar w:fldCharType="separate"/>
          </w:r>
          <w:r w:rsidR="00AF535F">
            <w:rPr>
              <w:rFonts w:ascii="Arial" w:hAnsi="Arial" w:cs="Arial"/>
              <w:noProof/>
              <w:sz w:val="18"/>
              <w:szCs w:val="18"/>
              <w:lang w:val="es-ES"/>
            </w:rPr>
            <w:t>8</w:t>
          </w:r>
          <w:r w:rsidR="00EF3FA1" w:rsidRPr="00985C41">
            <w:rPr>
              <w:rFonts w:ascii="Arial" w:hAnsi="Arial" w:cs="Arial"/>
              <w:sz w:val="18"/>
              <w:szCs w:val="18"/>
              <w:lang w:val="es-ES"/>
            </w:rPr>
            <w:fldChar w:fldCharType="end"/>
          </w:r>
        </w:p>
      </w:tc>
    </w:tr>
  </w:tbl>
  <w:p w14:paraId="34D70B51" w14:textId="77777777" w:rsidR="00B41D48" w:rsidRDefault="00B41D4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684C"/>
    <w:multiLevelType w:val="hybridMultilevel"/>
    <w:tmpl w:val="A86A64F0"/>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E0112"/>
    <w:multiLevelType w:val="hybridMultilevel"/>
    <w:tmpl w:val="675487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F16A4C"/>
    <w:multiLevelType w:val="hybridMultilevel"/>
    <w:tmpl w:val="E9D8BA6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940C39"/>
    <w:multiLevelType w:val="hybridMultilevel"/>
    <w:tmpl w:val="4C92E6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481C11"/>
    <w:multiLevelType w:val="hybridMultilevel"/>
    <w:tmpl w:val="314C9F48"/>
    <w:lvl w:ilvl="0" w:tplc="2F1A7208">
      <w:start w:val="1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E7753B"/>
    <w:multiLevelType w:val="hybridMultilevel"/>
    <w:tmpl w:val="41DC01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E1E2ED5"/>
    <w:multiLevelType w:val="hybridMultilevel"/>
    <w:tmpl w:val="A3A45D8A"/>
    <w:lvl w:ilvl="0" w:tplc="240A000F">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BC6700"/>
    <w:multiLevelType w:val="hybridMultilevel"/>
    <w:tmpl w:val="F8A684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884F64"/>
    <w:multiLevelType w:val="multilevel"/>
    <w:tmpl w:val="F9307140"/>
    <w:lvl w:ilvl="0">
      <w:start w:val="1"/>
      <w:numFmt w:val="decimal"/>
      <w:lvlText w:val="%1."/>
      <w:lvlJc w:val="left"/>
      <w:pPr>
        <w:tabs>
          <w:tab w:val="num" w:pos="0"/>
        </w:tabs>
        <w:ind w:left="0" w:hanging="360"/>
      </w:pPr>
      <w:rPr>
        <w:rFonts w:hint="default"/>
        <w:b/>
        <w:color w:val="auto"/>
      </w:rPr>
    </w:lvl>
    <w:lvl w:ilvl="1">
      <w:start w:val="1"/>
      <w:numFmt w:val="decimal"/>
      <w:isLgl/>
      <w:lvlText w:val="%1.%2"/>
      <w:lvlJc w:val="left"/>
      <w:pPr>
        <w:ind w:left="0" w:hanging="36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9" w15:restartNumberingAfterBreak="0">
    <w:nsid w:val="2CC53ED6"/>
    <w:multiLevelType w:val="hybridMultilevel"/>
    <w:tmpl w:val="66DC6744"/>
    <w:lvl w:ilvl="0" w:tplc="240A0017">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7D45DA"/>
    <w:multiLevelType w:val="hybridMultilevel"/>
    <w:tmpl w:val="02363CCA"/>
    <w:lvl w:ilvl="0" w:tplc="0C0A0011">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11" w15:restartNumberingAfterBreak="0">
    <w:nsid w:val="345B4D00"/>
    <w:multiLevelType w:val="hybridMultilevel"/>
    <w:tmpl w:val="59B87978"/>
    <w:lvl w:ilvl="0" w:tplc="0C0A0001">
      <w:start w:val="1"/>
      <w:numFmt w:val="bullet"/>
      <w:lvlText w:val=""/>
      <w:lvlJc w:val="left"/>
      <w:pPr>
        <w:tabs>
          <w:tab w:val="num" w:pos="360"/>
        </w:tabs>
        <w:ind w:left="360" w:hanging="360"/>
      </w:pPr>
      <w:rPr>
        <w:rFonts w:ascii="Symbol" w:hAnsi="Symbol" w:cs="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cs="Wingdings" w:hint="default"/>
      </w:rPr>
    </w:lvl>
    <w:lvl w:ilvl="3" w:tplc="0C0A0001">
      <w:start w:val="1"/>
      <w:numFmt w:val="bullet"/>
      <w:lvlText w:val=""/>
      <w:lvlJc w:val="left"/>
      <w:pPr>
        <w:tabs>
          <w:tab w:val="num" w:pos="2520"/>
        </w:tabs>
        <w:ind w:left="2520" w:hanging="360"/>
      </w:pPr>
      <w:rPr>
        <w:rFonts w:ascii="Symbol" w:hAnsi="Symbol" w:cs="Symbol" w:hint="default"/>
      </w:rPr>
    </w:lvl>
    <w:lvl w:ilvl="4" w:tplc="0C0A0003">
      <w:start w:val="1"/>
      <w:numFmt w:val="bullet"/>
      <w:lvlText w:val="o"/>
      <w:lvlJc w:val="left"/>
      <w:pPr>
        <w:tabs>
          <w:tab w:val="num" w:pos="3240"/>
        </w:tabs>
        <w:ind w:left="3240" w:hanging="360"/>
      </w:pPr>
      <w:rPr>
        <w:rFonts w:ascii="Courier New" w:hAnsi="Courier New" w:cs="Courier New" w:hint="default"/>
      </w:rPr>
    </w:lvl>
    <w:lvl w:ilvl="5" w:tplc="0C0A0005">
      <w:start w:val="1"/>
      <w:numFmt w:val="bullet"/>
      <w:lvlText w:val=""/>
      <w:lvlJc w:val="left"/>
      <w:pPr>
        <w:tabs>
          <w:tab w:val="num" w:pos="3960"/>
        </w:tabs>
        <w:ind w:left="3960" w:hanging="360"/>
      </w:pPr>
      <w:rPr>
        <w:rFonts w:ascii="Wingdings" w:hAnsi="Wingdings" w:cs="Wingdings" w:hint="default"/>
      </w:rPr>
    </w:lvl>
    <w:lvl w:ilvl="6" w:tplc="0C0A0001">
      <w:start w:val="1"/>
      <w:numFmt w:val="bullet"/>
      <w:lvlText w:val=""/>
      <w:lvlJc w:val="left"/>
      <w:pPr>
        <w:tabs>
          <w:tab w:val="num" w:pos="4680"/>
        </w:tabs>
        <w:ind w:left="4680" w:hanging="360"/>
      </w:pPr>
      <w:rPr>
        <w:rFonts w:ascii="Symbol" w:hAnsi="Symbol" w:cs="Symbol" w:hint="default"/>
      </w:rPr>
    </w:lvl>
    <w:lvl w:ilvl="7" w:tplc="0C0A0003">
      <w:start w:val="1"/>
      <w:numFmt w:val="bullet"/>
      <w:lvlText w:val="o"/>
      <w:lvlJc w:val="left"/>
      <w:pPr>
        <w:tabs>
          <w:tab w:val="num" w:pos="5400"/>
        </w:tabs>
        <w:ind w:left="5400" w:hanging="360"/>
      </w:pPr>
      <w:rPr>
        <w:rFonts w:ascii="Courier New" w:hAnsi="Courier New" w:cs="Courier New" w:hint="default"/>
      </w:rPr>
    </w:lvl>
    <w:lvl w:ilvl="8" w:tplc="0C0A0005">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3A4079BB"/>
    <w:multiLevelType w:val="hybridMultilevel"/>
    <w:tmpl w:val="BAB8C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0AA0582"/>
    <w:multiLevelType w:val="hybridMultilevel"/>
    <w:tmpl w:val="6824B3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E93D45"/>
    <w:multiLevelType w:val="hybridMultilevel"/>
    <w:tmpl w:val="984E8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3AE1DFC"/>
    <w:multiLevelType w:val="multilevel"/>
    <w:tmpl w:val="F9307140"/>
    <w:lvl w:ilvl="0">
      <w:start w:val="1"/>
      <w:numFmt w:val="decimal"/>
      <w:lvlText w:val="%1."/>
      <w:lvlJc w:val="left"/>
      <w:pPr>
        <w:tabs>
          <w:tab w:val="num" w:pos="0"/>
        </w:tabs>
        <w:ind w:left="0" w:hanging="360"/>
      </w:pPr>
      <w:rPr>
        <w:rFonts w:hint="default"/>
        <w:b/>
        <w:color w:val="auto"/>
      </w:rPr>
    </w:lvl>
    <w:lvl w:ilvl="1">
      <w:start w:val="1"/>
      <w:numFmt w:val="decimal"/>
      <w:isLgl/>
      <w:lvlText w:val="%1.%2"/>
      <w:lvlJc w:val="left"/>
      <w:pPr>
        <w:ind w:left="0" w:hanging="36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46770294"/>
    <w:multiLevelType w:val="hybridMultilevel"/>
    <w:tmpl w:val="4DA08C8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4E252E4C"/>
    <w:multiLevelType w:val="hybridMultilevel"/>
    <w:tmpl w:val="745A328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52BC32C6"/>
    <w:multiLevelType w:val="hybridMultilevel"/>
    <w:tmpl w:val="DF3467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5C9A519B"/>
    <w:multiLevelType w:val="multilevel"/>
    <w:tmpl w:val="A7BA3B72"/>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21B0398"/>
    <w:multiLevelType w:val="hybridMultilevel"/>
    <w:tmpl w:val="07B882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4090A9D"/>
    <w:multiLevelType w:val="hybridMultilevel"/>
    <w:tmpl w:val="31BA0F2C"/>
    <w:lvl w:ilvl="0" w:tplc="4E72CB2A">
      <w:start w:val="10"/>
      <w:numFmt w:val="decimal"/>
      <w:lvlText w:val="%1."/>
      <w:lvlJc w:val="left"/>
      <w:pPr>
        <w:ind w:left="720" w:hanging="360"/>
      </w:pPr>
      <w:rPr>
        <w:rFonts w:cs="Arial" w:hint="default"/>
        <w:b/>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6841D77"/>
    <w:multiLevelType w:val="hybridMultilevel"/>
    <w:tmpl w:val="38649EA0"/>
    <w:lvl w:ilvl="0" w:tplc="FCD07C22">
      <w:start w:val="1"/>
      <w:numFmt w:val="decimal"/>
      <w:lvlText w:val="%1."/>
      <w:lvlJc w:val="left"/>
      <w:pPr>
        <w:ind w:left="1003" w:hanging="245"/>
      </w:pPr>
      <w:rPr>
        <w:rFonts w:hint="default"/>
        <w:b/>
        <w:bCs/>
        <w:spacing w:val="-1"/>
        <w:w w:val="100"/>
      </w:rPr>
    </w:lvl>
    <w:lvl w:ilvl="1" w:tplc="B9742B40">
      <w:numFmt w:val="bullet"/>
      <w:lvlText w:val="-"/>
      <w:lvlJc w:val="left"/>
      <w:pPr>
        <w:ind w:left="1478" w:hanging="360"/>
      </w:pPr>
      <w:rPr>
        <w:rFonts w:ascii="Arial" w:eastAsia="Arial" w:hAnsi="Arial" w:cs="Arial" w:hint="default"/>
        <w:w w:val="100"/>
        <w:sz w:val="22"/>
        <w:szCs w:val="22"/>
      </w:rPr>
    </w:lvl>
    <w:lvl w:ilvl="2" w:tplc="B10232EC">
      <w:numFmt w:val="bullet"/>
      <w:lvlText w:val="•"/>
      <w:lvlJc w:val="left"/>
      <w:pPr>
        <w:ind w:left="2528" w:hanging="360"/>
      </w:pPr>
      <w:rPr>
        <w:rFonts w:hint="default"/>
      </w:rPr>
    </w:lvl>
    <w:lvl w:ilvl="3" w:tplc="EADA2C38">
      <w:numFmt w:val="bullet"/>
      <w:lvlText w:val="•"/>
      <w:lvlJc w:val="left"/>
      <w:pPr>
        <w:ind w:left="3577" w:hanging="360"/>
      </w:pPr>
      <w:rPr>
        <w:rFonts w:hint="default"/>
      </w:rPr>
    </w:lvl>
    <w:lvl w:ilvl="4" w:tplc="D2D84CFE">
      <w:numFmt w:val="bullet"/>
      <w:lvlText w:val="•"/>
      <w:lvlJc w:val="left"/>
      <w:pPr>
        <w:ind w:left="4626" w:hanging="360"/>
      </w:pPr>
      <w:rPr>
        <w:rFonts w:hint="default"/>
      </w:rPr>
    </w:lvl>
    <w:lvl w:ilvl="5" w:tplc="2BF25B60">
      <w:numFmt w:val="bullet"/>
      <w:lvlText w:val="•"/>
      <w:lvlJc w:val="left"/>
      <w:pPr>
        <w:ind w:left="5675" w:hanging="360"/>
      </w:pPr>
      <w:rPr>
        <w:rFonts w:hint="default"/>
      </w:rPr>
    </w:lvl>
    <w:lvl w:ilvl="6" w:tplc="DB88AAC0">
      <w:numFmt w:val="bullet"/>
      <w:lvlText w:val="•"/>
      <w:lvlJc w:val="left"/>
      <w:pPr>
        <w:ind w:left="6724" w:hanging="360"/>
      </w:pPr>
      <w:rPr>
        <w:rFonts w:hint="default"/>
      </w:rPr>
    </w:lvl>
    <w:lvl w:ilvl="7" w:tplc="FAD2158A">
      <w:numFmt w:val="bullet"/>
      <w:lvlText w:val="•"/>
      <w:lvlJc w:val="left"/>
      <w:pPr>
        <w:ind w:left="7773" w:hanging="360"/>
      </w:pPr>
      <w:rPr>
        <w:rFonts w:hint="default"/>
      </w:rPr>
    </w:lvl>
    <w:lvl w:ilvl="8" w:tplc="8C283F22">
      <w:numFmt w:val="bullet"/>
      <w:lvlText w:val="•"/>
      <w:lvlJc w:val="left"/>
      <w:pPr>
        <w:ind w:left="8822" w:hanging="360"/>
      </w:pPr>
      <w:rPr>
        <w:rFonts w:hint="default"/>
      </w:rPr>
    </w:lvl>
  </w:abstractNum>
  <w:abstractNum w:abstractNumId="23" w15:restartNumberingAfterBreak="0">
    <w:nsid w:val="66CE3814"/>
    <w:multiLevelType w:val="hybridMultilevel"/>
    <w:tmpl w:val="301053C6"/>
    <w:lvl w:ilvl="0" w:tplc="69CE8EC6">
      <w:numFmt w:val="bullet"/>
      <w:lvlText w:val=""/>
      <w:lvlJc w:val="left"/>
      <w:pPr>
        <w:ind w:left="1478" w:hanging="360"/>
      </w:pPr>
      <w:rPr>
        <w:rFonts w:ascii="Symbol" w:eastAsia="Symbol" w:hAnsi="Symbol" w:cs="Symbol" w:hint="default"/>
        <w:w w:val="100"/>
        <w:sz w:val="22"/>
        <w:szCs w:val="22"/>
      </w:rPr>
    </w:lvl>
    <w:lvl w:ilvl="1" w:tplc="DBCA5056">
      <w:numFmt w:val="bullet"/>
      <w:lvlText w:val="•"/>
      <w:lvlJc w:val="left"/>
      <w:pPr>
        <w:ind w:left="2424" w:hanging="360"/>
      </w:pPr>
    </w:lvl>
    <w:lvl w:ilvl="2" w:tplc="7A74139A">
      <w:numFmt w:val="bullet"/>
      <w:lvlText w:val="•"/>
      <w:lvlJc w:val="left"/>
      <w:pPr>
        <w:ind w:left="3368" w:hanging="360"/>
      </w:pPr>
    </w:lvl>
    <w:lvl w:ilvl="3" w:tplc="4FA86CD2">
      <w:numFmt w:val="bullet"/>
      <w:lvlText w:val="•"/>
      <w:lvlJc w:val="left"/>
      <w:pPr>
        <w:ind w:left="4312" w:hanging="360"/>
      </w:pPr>
    </w:lvl>
    <w:lvl w:ilvl="4" w:tplc="3446CBD4">
      <w:numFmt w:val="bullet"/>
      <w:lvlText w:val="•"/>
      <w:lvlJc w:val="left"/>
      <w:pPr>
        <w:ind w:left="5256" w:hanging="360"/>
      </w:pPr>
    </w:lvl>
    <w:lvl w:ilvl="5" w:tplc="1612285C">
      <w:numFmt w:val="bullet"/>
      <w:lvlText w:val="•"/>
      <w:lvlJc w:val="left"/>
      <w:pPr>
        <w:ind w:left="6200" w:hanging="360"/>
      </w:pPr>
    </w:lvl>
    <w:lvl w:ilvl="6" w:tplc="A7B65C3C">
      <w:numFmt w:val="bullet"/>
      <w:lvlText w:val="•"/>
      <w:lvlJc w:val="left"/>
      <w:pPr>
        <w:ind w:left="7144" w:hanging="360"/>
      </w:pPr>
    </w:lvl>
    <w:lvl w:ilvl="7" w:tplc="0520EE12">
      <w:numFmt w:val="bullet"/>
      <w:lvlText w:val="•"/>
      <w:lvlJc w:val="left"/>
      <w:pPr>
        <w:ind w:left="8088" w:hanging="360"/>
      </w:pPr>
    </w:lvl>
    <w:lvl w:ilvl="8" w:tplc="AD60D090">
      <w:numFmt w:val="bullet"/>
      <w:lvlText w:val="•"/>
      <w:lvlJc w:val="left"/>
      <w:pPr>
        <w:ind w:left="9032" w:hanging="360"/>
      </w:pPr>
    </w:lvl>
  </w:abstractNum>
  <w:abstractNum w:abstractNumId="24" w15:restartNumberingAfterBreak="0">
    <w:nsid w:val="672423DA"/>
    <w:multiLevelType w:val="hybridMultilevel"/>
    <w:tmpl w:val="2D045C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C3B50F1"/>
    <w:multiLevelType w:val="hybridMultilevel"/>
    <w:tmpl w:val="A6CA1C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712E33A4"/>
    <w:multiLevelType w:val="hybridMultilevel"/>
    <w:tmpl w:val="9D7E70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4830EC5"/>
    <w:multiLevelType w:val="hybridMultilevel"/>
    <w:tmpl w:val="1210631C"/>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7F2D43B5"/>
    <w:multiLevelType w:val="hybridMultilevel"/>
    <w:tmpl w:val="2446E058"/>
    <w:lvl w:ilvl="0" w:tplc="1D385E3A">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8"/>
  </w:num>
  <w:num w:numId="3">
    <w:abstractNumId w:val="11"/>
  </w:num>
  <w:num w:numId="4">
    <w:abstractNumId w:val="5"/>
  </w:num>
  <w:num w:numId="5">
    <w:abstractNumId w:val="2"/>
  </w:num>
  <w:num w:numId="6">
    <w:abstractNumId w:val="9"/>
  </w:num>
  <w:num w:numId="7">
    <w:abstractNumId w:val="10"/>
  </w:num>
  <w:num w:numId="8">
    <w:abstractNumId w:val="18"/>
  </w:num>
  <w:num w:numId="9">
    <w:abstractNumId w:val="27"/>
  </w:num>
  <w:num w:numId="10">
    <w:abstractNumId w:val="16"/>
  </w:num>
  <w:num w:numId="11">
    <w:abstractNumId w:val="25"/>
  </w:num>
  <w:num w:numId="12">
    <w:abstractNumId w:val="24"/>
  </w:num>
  <w:num w:numId="13">
    <w:abstractNumId w:val="13"/>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23"/>
  </w:num>
  <w:num w:numId="19">
    <w:abstractNumId w:val="26"/>
  </w:num>
  <w:num w:numId="20">
    <w:abstractNumId w:val="12"/>
  </w:num>
  <w:num w:numId="21">
    <w:abstractNumId w:val="19"/>
  </w:num>
  <w:num w:numId="22">
    <w:abstractNumId w:val="20"/>
  </w:num>
  <w:num w:numId="23">
    <w:abstractNumId w:val="28"/>
  </w:num>
  <w:num w:numId="24">
    <w:abstractNumId w:val="3"/>
  </w:num>
  <w:num w:numId="25">
    <w:abstractNumId w:val="14"/>
  </w:num>
  <w:num w:numId="26">
    <w:abstractNumId w:val="1"/>
  </w:num>
  <w:num w:numId="27">
    <w:abstractNumId w:val="15"/>
  </w:num>
  <w:num w:numId="28">
    <w:abstractNumId w:val="21"/>
  </w:num>
  <w:num w:numId="29">
    <w:abstractNumId w:val="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D48"/>
    <w:rsid w:val="00013E1B"/>
    <w:rsid w:val="00020B2B"/>
    <w:rsid w:val="000254F6"/>
    <w:rsid w:val="00031820"/>
    <w:rsid w:val="000379BC"/>
    <w:rsid w:val="000462F0"/>
    <w:rsid w:val="00057BBC"/>
    <w:rsid w:val="00081223"/>
    <w:rsid w:val="000867D1"/>
    <w:rsid w:val="00086CA2"/>
    <w:rsid w:val="00094814"/>
    <w:rsid w:val="0009532E"/>
    <w:rsid w:val="000979F8"/>
    <w:rsid w:val="000A039E"/>
    <w:rsid w:val="000A1385"/>
    <w:rsid w:val="000A3072"/>
    <w:rsid w:val="000B244B"/>
    <w:rsid w:val="000E50BA"/>
    <w:rsid w:val="000F5DDF"/>
    <w:rsid w:val="00101F75"/>
    <w:rsid w:val="00107AD9"/>
    <w:rsid w:val="00111860"/>
    <w:rsid w:val="0011599B"/>
    <w:rsid w:val="00115F6B"/>
    <w:rsid w:val="001207C7"/>
    <w:rsid w:val="001245F1"/>
    <w:rsid w:val="00127744"/>
    <w:rsid w:val="001442F7"/>
    <w:rsid w:val="001467E0"/>
    <w:rsid w:val="00151F5D"/>
    <w:rsid w:val="001520E7"/>
    <w:rsid w:val="00155764"/>
    <w:rsid w:val="001601A6"/>
    <w:rsid w:val="0016120A"/>
    <w:rsid w:val="00167286"/>
    <w:rsid w:val="00170DDE"/>
    <w:rsid w:val="001727EF"/>
    <w:rsid w:val="00172A2F"/>
    <w:rsid w:val="0018056C"/>
    <w:rsid w:val="00181354"/>
    <w:rsid w:val="00195EE4"/>
    <w:rsid w:val="00196305"/>
    <w:rsid w:val="001A1E34"/>
    <w:rsid w:val="001A3BB4"/>
    <w:rsid w:val="001B6637"/>
    <w:rsid w:val="001C73A0"/>
    <w:rsid w:val="001D1BD2"/>
    <w:rsid w:val="001D446E"/>
    <w:rsid w:val="001E2CD6"/>
    <w:rsid w:val="001E47F0"/>
    <w:rsid w:val="001E6BF7"/>
    <w:rsid w:val="001E78A1"/>
    <w:rsid w:val="001F0FF6"/>
    <w:rsid w:val="001F12B0"/>
    <w:rsid w:val="002173ED"/>
    <w:rsid w:val="002216C2"/>
    <w:rsid w:val="002241B9"/>
    <w:rsid w:val="00226192"/>
    <w:rsid w:val="00232F06"/>
    <w:rsid w:val="0024474F"/>
    <w:rsid w:val="002467C0"/>
    <w:rsid w:val="00251F56"/>
    <w:rsid w:val="00254C40"/>
    <w:rsid w:val="00255ABB"/>
    <w:rsid w:val="00255F7C"/>
    <w:rsid w:val="002566FC"/>
    <w:rsid w:val="00257BF5"/>
    <w:rsid w:val="00270E32"/>
    <w:rsid w:val="00272E74"/>
    <w:rsid w:val="002A2747"/>
    <w:rsid w:val="002A3653"/>
    <w:rsid w:val="002A6693"/>
    <w:rsid w:val="002A698C"/>
    <w:rsid w:val="002B335B"/>
    <w:rsid w:val="002B42DF"/>
    <w:rsid w:val="002B5FED"/>
    <w:rsid w:val="002C2CE2"/>
    <w:rsid w:val="002C4C1E"/>
    <w:rsid w:val="002D3DE2"/>
    <w:rsid w:val="002D45E0"/>
    <w:rsid w:val="002E12FA"/>
    <w:rsid w:val="002F209A"/>
    <w:rsid w:val="002F72D7"/>
    <w:rsid w:val="002F7D8B"/>
    <w:rsid w:val="0030344E"/>
    <w:rsid w:val="00313118"/>
    <w:rsid w:val="00313EC9"/>
    <w:rsid w:val="00316FD7"/>
    <w:rsid w:val="00331944"/>
    <w:rsid w:val="00335CDF"/>
    <w:rsid w:val="003429A4"/>
    <w:rsid w:val="00366988"/>
    <w:rsid w:val="00375DD6"/>
    <w:rsid w:val="00392517"/>
    <w:rsid w:val="003A1823"/>
    <w:rsid w:val="003A6335"/>
    <w:rsid w:val="003B51D5"/>
    <w:rsid w:val="003B571E"/>
    <w:rsid w:val="003B5FD4"/>
    <w:rsid w:val="003C11EC"/>
    <w:rsid w:val="003D2B3B"/>
    <w:rsid w:val="003E3660"/>
    <w:rsid w:val="003E633D"/>
    <w:rsid w:val="003E70C8"/>
    <w:rsid w:val="003F457C"/>
    <w:rsid w:val="003F4ABC"/>
    <w:rsid w:val="00411439"/>
    <w:rsid w:val="0042123B"/>
    <w:rsid w:val="00424EB0"/>
    <w:rsid w:val="00426EB8"/>
    <w:rsid w:val="0043573B"/>
    <w:rsid w:val="00443252"/>
    <w:rsid w:val="00446CFA"/>
    <w:rsid w:val="0048611F"/>
    <w:rsid w:val="0049139F"/>
    <w:rsid w:val="004A2D1E"/>
    <w:rsid w:val="004A630C"/>
    <w:rsid w:val="004B05C1"/>
    <w:rsid w:val="004B5A4A"/>
    <w:rsid w:val="004D083B"/>
    <w:rsid w:val="004D3725"/>
    <w:rsid w:val="004D39E7"/>
    <w:rsid w:val="004E320C"/>
    <w:rsid w:val="0051014C"/>
    <w:rsid w:val="005124B1"/>
    <w:rsid w:val="005136FD"/>
    <w:rsid w:val="00515102"/>
    <w:rsid w:val="00524D18"/>
    <w:rsid w:val="00536C9A"/>
    <w:rsid w:val="0054406B"/>
    <w:rsid w:val="005463FE"/>
    <w:rsid w:val="00575A78"/>
    <w:rsid w:val="00577C2E"/>
    <w:rsid w:val="005A3ABF"/>
    <w:rsid w:val="005B086A"/>
    <w:rsid w:val="005B3F2C"/>
    <w:rsid w:val="005B5692"/>
    <w:rsid w:val="005E38CA"/>
    <w:rsid w:val="005F308D"/>
    <w:rsid w:val="005F4B12"/>
    <w:rsid w:val="005F528A"/>
    <w:rsid w:val="00604B2E"/>
    <w:rsid w:val="0060751B"/>
    <w:rsid w:val="00611886"/>
    <w:rsid w:val="0061372F"/>
    <w:rsid w:val="0062325F"/>
    <w:rsid w:val="00633D1E"/>
    <w:rsid w:val="00651782"/>
    <w:rsid w:val="006549EA"/>
    <w:rsid w:val="00655DDF"/>
    <w:rsid w:val="006577BB"/>
    <w:rsid w:val="006610B4"/>
    <w:rsid w:val="00665082"/>
    <w:rsid w:val="006666F8"/>
    <w:rsid w:val="00680894"/>
    <w:rsid w:val="006A40FD"/>
    <w:rsid w:val="006A6456"/>
    <w:rsid w:val="006B35FA"/>
    <w:rsid w:val="006B46F5"/>
    <w:rsid w:val="006C0390"/>
    <w:rsid w:val="006D447E"/>
    <w:rsid w:val="006D7D2C"/>
    <w:rsid w:val="006E45B1"/>
    <w:rsid w:val="006E4EC6"/>
    <w:rsid w:val="006E744E"/>
    <w:rsid w:val="006F340D"/>
    <w:rsid w:val="006F5E07"/>
    <w:rsid w:val="0070332A"/>
    <w:rsid w:val="007066AB"/>
    <w:rsid w:val="00717DCB"/>
    <w:rsid w:val="00737CE2"/>
    <w:rsid w:val="007436B1"/>
    <w:rsid w:val="00745548"/>
    <w:rsid w:val="0075206C"/>
    <w:rsid w:val="00756B4B"/>
    <w:rsid w:val="00756F89"/>
    <w:rsid w:val="00763CDF"/>
    <w:rsid w:val="0076485D"/>
    <w:rsid w:val="00766547"/>
    <w:rsid w:val="007667A3"/>
    <w:rsid w:val="0078064B"/>
    <w:rsid w:val="0079125C"/>
    <w:rsid w:val="007926D4"/>
    <w:rsid w:val="007A1EDE"/>
    <w:rsid w:val="007B4BE8"/>
    <w:rsid w:val="007B5430"/>
    <w:rsid w:val="007C5DFB"/>
    <w:rsid w:val="007C7089"/>
    <w:rsid w:val="007D2E01"/>
    <w:rsid w:val="007D2FE0"/>
    <w:rsid w:val="007D5028"/>
    <w:rsid w:val="007E7956"/>
    <w:rsid w:val="007F2E31"/>
    <w:rsid w:val="0080558B"/>
    <w:rsid w:val="00813D18"/>
    <w:rsid w:val="008151F2"/>
    <w:rsid w:val="00817A9A"/>
    <w:rsid w:val="008221CE"/>
    <w:rsid w:val="00822692"/>
    <w:rsid w:val="008320EB"/>
    <w:rsid w:val="00833031"/>
    <w:rsid w:val="00841667"/>
    <w:rsid w:val="00853544"/>
    <w:rsid w:val="00862EA9"/>
    <w:rsid w:val="00863E59"/>
    <w:rsid w:val="00864346"/>
    <w:rsid w:val="008740DC"/>
    <w:rsid w:val="00876251"/>
    <w:rsid w:val="00882A42"/>
    <w:rsid w:val="00884BB1"/>
    <w:rsid w:val="008A32EE"/>
    <w:rsid w:val="008B6467"/>
    <w:rsid w:val="008C473F"/>
    <w:rsid w:val="008D1C73"/>
    <w:rsid w:val="008E4354"/>
    <w:rsid w:val="008E4DC1"/>
    <w:rsid w:val="00903331"/>
    <w:rsid w:val="00913238"/>
    <w:rsid w:val="0092068A"/>
    <w:rsid w:val="00927EF8"/>
    <w:rsid w:val="009328E6"/>
    <w:rsid w:val="00936E5F"/>
    <w:rsid w:val="00944D2D"/>
    <w:rsid w:val="00951A70"/>
    <w:rsid w:val="00951B3A"/>
    <w:rsid w:val="00951E9E"/>
    <w:rsid w:val="00954A34"/>
    <w:rsid w:val="009642A4"/>
    <w:rsid w:val="00964412"/>
    <w:rsid w:val="00967E80"/>
    <w:rsid w:val="009722AC"/>
    <w:rsid w:val="00976076"/>
    <w:rsid w:val="00985540"/>
    <w:rsid w:val="00985C41"/>
    <w:rsid w:val="009861F6"/>
    <w:rsid w:val="00987709"/>
    <w:rsid w:val="00995494"/>
    <w:rsid w:val="009A38CE"/>
    <w:rsid w:val="009A46E9"/>
    <w:rsid w:val="009C5A4B"/>
    <w:rsid w:val="009C5AF6"/>
    <w:rsid w:val="009E2DB4"/>
    <w:rsid w:val="009E6AAB"/>
    <w:rsid w:val="009E7A73"/>
    <w:rsid w:val="009F50DE"/>
    <w:rsid w:val="00A0203F"/>
    <w:rsid w:val="00A1197C"/>
    <w:rsid w:val="00A372E0"/>
    <w:rsid w:val="00A433DE"/>
    <w:rsid w:val="00A45DC5"/>
    <w:rsid w:val="00A50FC5"/>
    <w:rsid w:val="00A57AE2"/>
    <w:rsid w:val="00A739F8"/>
    <w:rsid w:val="00A7637B"/>
    <w:rsid w:val="00A941B2"/>
    <w:rsid w:val="00AB7429"/>
    <w:rsid w:val="00AB7666"/>
    <w:rsid w:val="00AB7743"/>
    <w:rsid w:val="00AD1CB4"/>
    <w:rsid w:val="00AD2FD3"/>
    <w:rsid w:val="00AF535F"/>
    <w:rsid w:val="00AF6C27"/>
    <w:rsid w:val="00B015A2"/>
    <w:rsid w:val="00B0293E"/>
    <w:rsid w:val="00B10D2F"/>
    <w:rsid w:val="00B13140"/>
    <w:rsid w:val="00B303DF"/>
    <w:rsid w:val="00B37E6D"/>
    <w:rsid w:val="00B41D48"/>
    <w:rsid w:val="00B6115C"/>
    <w:rsid w:val="00B6693D"/>
    <w:rsid w:val="00B95AD2"/>
    <w:rsid w:val="00B97A18"/>
    <w:rsid w:val="00B97E0B"/>
    <w:rsid w:val="00BA0402"/>
    <w:rsid w:val="00BA0FE0"/>
    <w:rsid w:val="00BB0C0F"/>
    <w:rsid w:val="00BB2C6C"/>
    <w:rsid w:val="00BC20D8"/>
    <w:rsid w:val="00BC2FF3"/>
    <w:rsid w:val="00BC648A"/>
    <w:rsid w:val="00BF0EA5"/>
    <w:rsid w:val="00BF2862"/>
    <w:rsid w:val="00BF425B"/>
    <w:rsid w:val="00C020A7"/>
    <w:rsid w:val="00C061FD"/>
    <w:rsid w:val="00C10CA4"/>
    <w:rsid w:val="00C110B4"/>
    <w:rsid w:val="00C133CB"/>
    <w:rsid w:val="00C14868"/>
    <w:rsid w:val="00C16085"/>
    <w:rsid w:val="00C246C3"/>
    <w:rsid w:val="00C26332"/>
    <w:rsid w:val="00C36EC3"/>
    <w:rsid w:val="00C37AE3"/>
    <w:rsid w:val="00C41C58"/>
    <w:rsid w:val="00C4528E"/>
    <w:rsid w:val="00C47AA4"/>
    <w:rsid w:val="00C549FC"/>
    <w:rsid w:val="00C6066A"/>
    <w:rsid w:val="00C6323D"/>
    <w:rsid w:val="00C634B0"/>
    <w:rsid w:val="00C71A7A"/>
    <w:rsid w:val="00C84AF3"/>
    <w:rsid w:val="00C931C0"/>
    <w:rsid w:val="00C939C7"/>
    <w:rsid w:val="00C94468"/>
    <w:rsid w:val="00C96B59"/>
    <w:rsid w:val="00C97106"/>
    <w:rsid w:val="00CA1B19"/>
    <w:rsid w:val="00CA2475"/>
    <w:rsid w:val="00CB1310"/>
    <w:rsid w:val="00CB5A5F"/>
    <w:rsid w:val="00CC1BB6"/>
    <w:rsid w:val="00CC206A"/>
    <w:rsid w:val="00CC3EE7"/>
    <w:rsid w:val="00CE2FDB"/>
    <w:rsid w:val="00CE4D28"/>
    <w:rsid w:val="00CE5C7B"/>
    <w:rsid w:val="00CF3DBA"/>
    <w:rsid w:val="00D203E5"/>
    <w:rsid w:val="00D3440C"/>
    <w:rsid w:val="00D34B60"/>
    <w:rsid w:val="00D40B6C"/>
    <w:rsid w:val="00D43CAE"/>
    <w:rsid w:val="00D672DC"/>
    <w:rsid w:val="00D74B39"/>
    <w:rsid w:val="00D8264C"/>
    <w:rsid w:val="00D9247E"/>
    <w:rsid w:val="00DA5D0D"/>
    <w:rsid w:val="00DA6C14"/>
    <w:rsid w:val="00DB4687"/>
    <w:rsid w:val="00DC217D"/>
    <w:rsid w:val="00DC5102"/>
    <w:rsid w:val="00DC704A"/>
    <w:rsid w:val="00DC7DA8"/>
    <w:rsid w:val="00DE0F14"/>
    <w:rsid w:val="00DE1E83"/>
    <w:rsid w:val="00DE2CE6"/>
    <w:rsid w:val="00DE7989"/>
    <w:rsid w:val="00DE7D5B"/>
    <w:rsid w:val="00DF70DD"/>
    <w:rsid w:val="00E10E0F"/>
    <w:rsid w:val="00E33176"/>
    <w:rsid w:val="00E4358F"/>
    <w:rsid w:val="00E52091"/>
    <w:rsid w:val="00E53D7B"/>
    <w:rsid w:val="00E6494D"/>
    <w:rsid w:val="00E729F1"/>
    <w:rsid w:val="00E8224B"/>
    <w:rsid w:val="00E931FB"/>
    <w:rsid w:val="00EB2269"/>
    <w:rsid w:val="00ED145E"/>
    <w:rsid w:val="00EE1053"/>
    <w:rsid w:val="00EE3B77"/>
    <w:rsid w:val="00EE4C28"/>
    <w:rsid w:val="00EF0B3D"/>
    <w:rsid w:val="00EF2B32"/>
    <w:rsid w:val="00EF3FA1"/>
    <w:rsid w:val="00EF6BDF"/>
    <w:rsid w:val="00F025A2"/>
    <w:rsid w:val="00F11082"/>
    <w:rsid w:val="00F1413A"/>
    <w:rsid w:val="00F20AD5"/>
    <w:rsid w:val="00F2629D"/>
    <w:rsid w:val="00F27D21"/>
    <w:rsid w:val="00F32EE5"/>
    <w:rsid w:val="00F3616F"/>
    <w:rsid w:val="00F44E97"/>
    <w:rsid w:val="00F66506"/>
    <w:rsid w:val="00F70970"/>
    <w:rsid w:val="00F72EDC"/>
    <w:rsid w:val="00F74338"/>
    <w:rsid w:val="00F83BF0"/>
    <w:rsid w:val="00F86948"/>
    <w:rsid w:val="00F9061B"/>
    <w:rsid w:val="00F932FC"/>
    <w:rsid w:val="00F94D9A"/>
    <w:rsid w:val="00F974FD"/>
    <w:rsid w:val="00FA0C90"/>
    <w:rsid w:val="00FD080A"/>
    <w:rsid w:val="00FD1919"/>
    <w:rsid w:val="00FD4A77"/>
    <w:rsid w:val="00FE3196"/>
    <w:rsid w:val="00FE51FB"/>
    <w:rsid w:val="00FE5E67"/>
    <w:rsid w:val="00FE7524"/>
    <w:rsid w:val="00FF2D15"/>
    <w:rsid w:val="00FF5A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815264"/>
  <w15:docId w15:val="{F09738B9-CF0A-47A5-90A5-70A621C4B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DC5"/>
  </w:style>
  <w:style w:type="paragraph" w:styleId="Ttulo1">
    <w:name w:val="heading 1"/>
    <w:basedOn w:val="Normal"/>
    <w:next w:val="Normal"/>
    <w:link w:val="Ttulo1Car"/>
    <w:uiPriority w:val="9"/>
    <w:qFormat/>
    <w:rsid w:val="009F50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B66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B66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B41D48"/>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uiPriority w:val="99"/>
    <w:rsid w:val="00B41D48"/>
  </w:style>
  <w:style w:type="paragraph" w:styleId="Piedepgina">
    <w:name w:val="footer"/>
    <w:basedOn w:val="Normal"/>
    <w:link w:val="PiedepginaCar"/>
    <w:uiPriority w:val="99"/>
    <w:unhideWhenUsed/>
    <w:rsid w:val="00B41D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1D48"/>
  </w:style>
  <w:style w:type="table" w:styleId="Tablaconcuadrcula">
    <w:name w:val="Table Grid"/>
    <w:basedOn w:val="Tablanormal"/>
    <w:uiPriority w:val="39"/>
    <w:rsid w:val="009F5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9F50DE"/>
    <w:rPr>
      <w:rFonts w:asciiTheme="majorHAnsi" w:eastAsiaTheme="majorEastAsia" w:hAnsiTheme="majorHAnsi" w:cstheme="majorBidi"/>
      <w:color w:val="2E74B5" w:themeColor="accent1" w:themeShade="BF"/>
      <w:sz w:val="32"/>
      <w:szCs w:val="32"/>
    </w:rPr>
  </w:style>
  <w:style w:type="paragraph" w:customStyle="1" w:styleId="Car2">
    <w:name w:val="Car2"/>
    <w:basedOn w:val="Normal"/>
    <w:rsid w:val="00995494"/>
    <w:pPr>
      <w:spacing w:line="240" w:lineRule="exact"/>
    </w:pPr>
    <w:rPr>
      <w:rFonts w:ascii="Verdana" w:eastAsia="Times New Roman" w:hAnsi="Verdana" w:cs="Verdana"/>
      <w:sz w:val="20"/>
      <w:szCs w:val="20"/>
      <w:lang w:val="es-ES"/>
    </w:rPr>
  </w:style>
  <w:style w:type="paragraph" w:styleId="Prrafodelista">
    <w:name w:val="List Paragraph"/>
    <w:basedOn w:val="Normal"/>
    <w:uiPriority w:val="1"/>
    <w:qFormat/>
    <w:rsid w:val="007C7089"/>
    <w:pPr>
      <w:ind w:left="720"/>
      <w:contextualSpacing/>
    </w:pPr>
  </w:style>
  <w:style w:type="paragraph" w:styleId="Sangradetextonormal">
    <w:name w:val="Body Text Indent"/>
    <w:basedOn w:val="Normal"/>
    <w:link w:val="SangradetextonormalCar"/>
    <w:rsid w:val="009861F6"/>
    <w:pPr>
      <w:spacing w:after="0" w:line="240" w:lineRule="auto"/>
      <w:ind w:left="708"/>
      <w:jc w:val="both"/>
    </w:pPr>
    <w:rPr>
      <w:rFonts w:ascii="Tahoma" w:eastAsia="Times New Roman" w:hAnsi="Tahoma" w:cs="Tahoma"/>
      <w:color w:val="000000"/>
      <w:szCs w:val="20"/>
      <w:lang w:val="es-ES_tradnl" w:eastAsia="es-ES"/>
    </w:rPr>
  </w:style>
  <w:style w:type="character" w:customStyle="1" w:styleId="SangradetextonormalCar">
    <w:name w:val="Sangría de texto normal Car"/>
    <w:basedOn w:val="Fuentedeprrafopredeter"/>
    <w:link w:val="Sangradetextonormal"/>
    <w:rsid w:val="009861F6"/>
    <w:rPr>
      <w:rFonts w:ascii="Tahoma" w:eastAsia="Times New Roman" w:hAnsi="Tahoma" w:cs="Tahoma"/>
      <w:color w:val="000000"/>
      <w:szCs w:val="20"/>
      <w:lang w:val="es-ES_tradnl" w:eastAsia="es-ES"/>
    </w:rPr>
  </w:style>
  <w:style w:type="paragraph" w:styleId="Sangra2detindependiente">
    <w:name w:val="Body Text Indent 2"/>
    <w:basedOn w:val="Normal"/>
    <w:link w:val="Sangra2detindependienteCar"/>
    <w:uiPriority w:val="99"/>
    <w:semiHidden/>
    <w:unhideWhenUsed/>
    <w:rsid w:val="00013E1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13E1B"/>
  </w:style>
  <w:style w:type="paragraph" w:styleId="NormalWeb">
    <w:name w:val="Normal (Web)"/>
    <w:basedOn w:val="Normal"/>
    <w:uiPriority w:val="99"/>
    <w:rsid w:val="00013E1B"/>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Default">
    <w:name w:val="Default"/>
    <w:rsid w:val="007F2E31"/>
    <w:pPr>
      <w:autoSpaceDE w:val="0"/>
      <w:autoSpaceDN w:val="0"/>
      <w:adjustRightInd w:val="0"/>
      <w:spacing w:after="0" w:line="240" w:lineRule="auto"/>
    </w:pPr>
    <w:rPr>
      <w:rFonts w:ascii="Arial" w:eastAsia="Calibri" w:hAnsi="Arial" w:cs="Arial"/>
      <w:color w:val="000000"/>
      <w:sz w:val="24"/>
      <w:szCs w:val="24"/>
      <w:lang w:eastAsia="es-CO"/>
    </w:rPr>
  </w:style>
  <w:style w:type="paragraph" w:styleId="Textonotapie">
    <w:name w:val="footnote text"/>
    <w:basedOn w:val="Normal"/>
    <w:link w:val="TextonotapieCar"/>
    <w:uiPriority w:val="99"/>
    <w:semiHidden/>
    <w:unhideWhenUsed/>
    <w:rsid w:val="005B086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B086A"/>
    <w:rPr>
      <w:sz w:val="20"/>
      <w:szCs w:val="20"/>
    </w:rPr>
  </w:style>
  <w:style w:type="character" w:styleId="Refdenotaalpie">
    <w:name w:val="footnote reference"/>
    <w:basedOn w:val="Fuentedeprrafopredeter"/>
    <w:uiPriority w:val="99"/>
    <w:semiHidden/>
    <w:unhideWhenUsed/>
    <w:rsid w:val="005B086A"/>
    <w:rPr>
      <w:vertAlign w:val="superscript"/>
    </w:rPr>
  </w:style>
  <w:style w:type="paragraph" w:styleId="Textodeglobo">
    <w:name w:val="Balloon Text"/>
    <w:basedOn w:val="Normal"/>
    <w:link w:val="TextodegloboCar"/>
    <w:uiPriority w:val="99"/>
    <w:semiHidden/>
    <w:unhideWhenUsed/>
    <w:rsid w:val="00D43C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43CAE"/>
    <w:rPr>
      <w:rFonts w:ascii="Segoe UI" w:hAnsi="Segoe UI" w:cs="Segoe UI"/>
      <w:sz w:val="18"/>
      <w:szCs w:val="18"/>
    </w:rPr>
  </w:style>
  <w:style w:type="character" w:styleId="Refdecomentario">
    <w:name w:val="annotation reference"/>
    <w:basedOn w:val="Fuentedeprrafopredeter"/>
    <w:uiPriority w:val="99"/>
    <w:semiHidden/>
    <w:unhideWhenUsed/>
    <w:rsid w:val="00E52091"/>
    <w:rPr>
      <w:sz w:val="16"/>
      <w:szCs w:val="16"/>
    </w:rPr>
  </w:style>
  <w:style w:type="paragraph" w:styleId="Textocomentario">
    <w:name w:val="annotation text"/>
    <w:basedOn w:val="Normal"/>
    <w:link w:val="TextocomentarioCar"/>
    <w:uiPriority w:val="99"/>
    <w:semiHidden/>
    <w:unhideWhenUsed/>
    <w:rsid w:val="00E5209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52091"/>
    <w:rPr>
      <w:sz w:val="20"/>
      <w:szCs w:val="20"/>
    </w:rPr>
  </w:style>
  <w:style w:type="paragraph" w:styleId="Asuntodelcomentario">
    <w:name w:val="annotation subject"/>
    <w:basedOn w:val="Textocomentario"/>
    <w:next w:val="Textocomentario"/>
    <w:link w:val="AsuntodelcomentarioCar"/>
    <w:uiPriority w:val="99"/>
    <w:semiHidden/>
    <w:unhideWhenUsed/>
    <w:rsid w:val="00E52091"/>
    <w:rPr>
      <w:b/>
      <w:bCs/>
    </w:rPr>
  </w:style>
  <w:style w:type="character" w:customStyle="1" w:styleId="AsuntodelcomentarioCar">
    <w:name w:val="Asunto del comentario Car"/>
    <w:basedOn w:val="TextocomentarioCar"/>
    <w:link w:val="Asuntodelcomentario"/>
    <w:uiPriority w:val="99"/>
    <w:semiHidden/>
    <w:rsid w:val="00E52091"/>
    <w:rPr>
      <w:b/>
      <w:bCs/>
      <w:sz w:val="20"/>
      <w:szCs w:val="20"/>
    </w:rPr>
  </w:style>
  <w:style w:type="paragraph" w:customStyle="1" w:styleId="Car21">
    <w:name w:val="Car21"/>
    <w:basedOn w:val="Normal"/>
    <w:rsid w:val="00524D18"/>
    <w:pPr>
      <w:spacing w:line="240" w:lineRule="exact"/>
    </w:pPr>
    <w:rPr>
      <w:rFonts w:ascii="Verdana" w:eastAsia="Times New Roman" w:hAnsi="Verdana" w:cs="Verdana"/>
      <w:sz w:val="20"/>
      <w:szCs w:val="20"/>
      <w:lang w:val="es-ES"/>
    </w:rPr>
  </w:style>
  <w:style w:type="paragraph" w:styleId="Textoindependiente">
    <w:name w:val="Body Text"/>
    <w:basedOn w:val="Normal"/>
    <w:link w:val="TextoindependienteCar"/>
    <w:uiPriority w:val="99"/>
    <w:unhideWhenUsed/>
    <w:rsid w:val="00426EB8"/>
    <w:pPr>
      <w:spacing w:after="120"/>
    </w:pPr>
  </w:style>
  <w:style w:type="character" w:customStyle="1" w:styleId="TextoindependienteCar">
    <w:name w:val="Texto independiente Car"/>
    <w:basedOn w:val="Fuentedeprrafopredeter"/>
    <w:link w:val="Textoindependiente"/>
    <w:uiPriority w:val="99"/>
    <w:rsid w:val="00426EB8"/>
  </w:style>
  <w:style w:type="paragraph" w:customStyle="1" w:styleId="TableParagraph">
    <w:name w:val="Table Paragraph"/>
    <w:basedOn w:val="Normal"/>
    <w:uiPriority w:val="1"/>
    <w:qFormat/>
    <w:rsid w:val="001B6637"/>
    <w:pPr>
      <w:widowControl w:val="0"/>
      <w:autoSpaceDE w:val="0"/>
      <w:autoSpaceDN w:val="0"/>
      <w:spacing w:after="0" w:line="240" w:lineRule="auto"/>
    </w:pPr>
    <w:rPr>
      <w:rFonts w:ascii="Arial" w:eastAsia="Arial" w:hAnsi="Arial" w:cs="Arial"/>
      <w:lang w:val="en-US"/>
    </w:rPr>
  </w:style>
  <w:style w:type="character" w:customStyle="1" w:styleId="Ttulo2Car">
    <w:name w:val="Título 2 Car"/>
    <w:basedOn w:val="Fuentedeprrafopredeter"/>
    <w:link w:val="Ttulo2"/>
    <w:uiPriority w:val="9"/>
    <w:rsid w:val="001B6637"/>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B6637"/>
    <w:rPr>
      <w:rFonts w:asciiTheme="majorHAnsi" w:eastAsiaTheme="majorEastAsia" w:hAnsiTheme="majorHAnsi" w:cstheme="majorBidi"/>
      <w:color w:val="1F4D78" w:themeColor="accent1" w:themeShade="7F"/>
      <w:sz w:val="24"/>
      <w:szCs w:val="24"/>
    </w:rPr>
  </w:style>
  <w:style w:type="paragraph" w:styleId="Puesto">
    <w:name w:val="Title"/>
    <w:basedOn w:val="Normal"/>
    <w:next w:val="Normal"/>
    <w:link w:val="PuestoCar"/>
    <w:uiPriority w:val="10"/>
    <w:qFormat/>
    <w:rsid w:val="007A1E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7A1EDE"/>
    <w:rPr>
      <w:rFonts w:asciiTheme="majorHAnsi" w:eastAsiaTheme="majorEastAsia" w:hAnsiTheme="majorHAnsi" w:cstheme="majorBidi"/>
      <w:spacing w:val="-10"/>
      <w:kern w:val="28"/>
      <w:sz w:val="56"/>
      <w:szCs w:val="56"/>
    </w:rPr>
  </w:style>
  <w:style w:type="paragraph" w:styleId="TtulodeTDC">
    <w:name w:val="TOC Heading"/>
    <w:basedOn w:val="Ttulo1"/>
    <w:next w:val="Normal"/>
    <w:uiPriority w:val="39"/>
    <w:unhideWhenUsed/>
    <w:qFormat/>
    <w:rsid w:val="00C931C0"/>
    <w:pPr>
      <w:outlineLvl w:val="9"/>
    </w:pPr>
    <w:rPr>
      <w:lang w:eastAsia="es-CO"/>
    </w:rPr>
  </w:style>
  <w:style w:type="paragraph" w:styleId="TDC1">
    <w:name w:val="toc 1"/>
    <w:basedOn w:val="Normal"/>
    <w:next w:val="Normal"/>
    <w:autoRedefine/>
    <w:uiPriority w:val="39"/>
    <w:unhideWhenUsed/>
    <w:rsid w:val="00C931C0"/>
    <w:pPr>
      <w:spacing w:after="100"/>
    </w:pPr>
  </w:style>
  <w:style w:type="paragraph" w:styleId="TDC2">
    <w:name w:val="toc 2"/>
    <w:basedOn w:val="Normal"/>
    <w:next w:val="Normal"/>
    <w:autoRedefine/>
    <w:uiPriority w:val="39"/>
    <w:unhideWhenUsed/>
    <w:rsid w:val="00C931C0"/>
    <w:pPr>
      <w:spacing w:after="100"/>
      <w:ind w:left="220"/>
    </w:pPr>
  </w:style>
  <w:style w:type="paragraph" w:styleId="TDC3">
    <w:name w:val="toc 3"/>
    <w:basedOn w:val="Normal"/>
    <w:next w:val="Normal"/>
    <w:autoRedefine/>
    <w:uiPriority w:val="39"/>
    <w:unhideWhenUsed/>
    <w:rsid w:val="00C931C0"/>
    <w:pPr>
      <w:spacing w:after="100"/>
      <w:ind w:left="440"/>
    </w:pPr>
  </w:style>
  <w:style w:type="character" w:styleId="Hipervnculo">
    <w:name w:val="Hyperlink"/>
    <w:basedOn w:val="Fuentedeprrafopredeter"/>
    <w:uiPriority w:val="99"/>
    <w:unhideWhenUsed/>
    <w:rsid w:val="00C931C0"/>
    <w:rPr>
      <w:color w:val="0563C1" w:themeColor="hyperlink"/>
      <w:u w:val="single"/>
    </w:rPr>
  </w:style>
  <w:style w:type="paragraph" w:styleId="Sinespaciado">
    <w:name w:val="No Spacing"/>
    <w:uiPriority w:val="1"/>
    <w:qFormat/>
    <w:rsid w:val="00057BBC"/>
    <w:pPr>
      <w:spacing w:after="0" w:line="240" w:lineRule="auto"/>
    </w:pPr>
  </w:style>
  <w:style w:type="table" w:customStyle="1" w:styleId="TableNormal">
    <w:name w:val="Table Normal"/>
    <w:uiPriority w:val="2"/>
    <w:semiHidden/>
    <w:unhideWhenUsed/>
    <w:qFormat/>
    <w:rsid w:val="00E649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86831">
      <w:bodyDiv w:val="1"/>
      <w:marLeft w:val="0"/>
      <w:marRight w:val="0"/>
      <w:marTop w:val="0"/>
      <w:marBottom w:val="0"/>
      <w:divBdr>
        <w:top w:val="none" w:sz="0" w:space="0" w:color="auto"/>
        <w:left w:val="none" w:sz="0" w:space="0" w:color="auto"/>
        <w:bottom w:val="none" w:sz="0" w:space="0" w:color="auto"/>
        <w:right w:val="none" w:sz="0" w:space="0" w:color="auto"/>
      </w:divBdr>
    </w:div>
    <w:div w:id="232202736">
      <w:bodyDiv w:val="1"/>
      <w:marLeft w:val="0"/>
      <w:marRight w:val="0"/>
      <w:marTop w:val="0"/>
      <w:marBottom w:val="0"/>
      <w:divBdr>
        <w:top w:val="none" w:sz="0" w:space="0" w:color="auto"/>
        <w:left w:val="none" w:sz="0" w:space="0" w:color="auto"/>
        <w:bottom w:val="none" w:sz="0" w:space="0" w:color="auto"/>
        <w:right w:val="none" w:sz="0" w:space="0" w:color="auto"/>
      </w:divBdr>
    </w:div>
    <w:div w:id="261114860">
      <w:bodyDiv w:val="1"/>
      <w:marLeft w:val="0"/>
      <w:marRight w:val="0"/>
      <w:marTop w:val="0"/>
      <w:marBottom w:val="0"/>
      <w:divBdr>
        <w:top w:val="none" w:sz="0" w:space="0" w:color="auto"/>
        <w:left w:val="none" w:sz="0" w:space="0" w:color="auto"/>
        <w:bottom w:val="none" w:sz="0" w:space="0" w:color="auto"/>
        <w:right w:val="none" w:sz="0" w:space="0" w:color="auto"/>
      </w:divBdr>
    </w:div>
    <w:div w:id="419956268">
      <w:bodyDiv w:val="1"/>
      <w:marLeft w:val="0"/>
      <w:marRight w:val="0"/>
      <w:marTop w:val="0"/>
      <w:marBottom w:val="0"/>
      <w:divBdr>
        <w:top w:val="none" w:sz="0" w:space="0" w:color="auto"/>
        <w:left w:val="none" w:sz="0" w:space="0" w:color="auto"/>
        <w:bottom w:val="none" w:sz="0" w:space="0" w:color="auto"/>
        <w:right w:val="none" w:sz="0" w:space="0" w:color="auto"/>
      </w:divBdr>
    </w:div>
    <w:div w:id="658310703">
      <w:bodyDiv w:val="1"/>
      <w:marLeft w:val="0"/>
      <w:marRight w:val="0"/>
      <w:marTop w:val="0"/>
      <w:marBottom w:val="0"/>
      <w:divBdr>
        <w:top w:val="none" w:sz="0" w:space="0" w:color="auto"/>
        <w:left w:val="none" w:sz="0" w:space="0" w:color="auto"/>
        <w:bottom w:val="none" w:sz="0" w:space="0" w:color="auto"/>
        <w:right w:val="none" w:sz="0" w:space="0" w:color="auto"/>
      </w:divBdr>
    </w:div>
    <w:div w:id="748887834">
      <w:bodyDiv w:val="1"/>
      <w:marLeft w:val="0"/>
      <w:marRight w:val="0"/>
      <w:marTop w:val="0"/>
      <w:marBottom w:val="0"/>
      <w:divBdr>
        <w:top w:val="none" w:sz="0" w:space="0" w:color="auto"/>
        <w:left w:val="none" w:sz="0" w:space="0" w:color="auto"/>
        <w:bottom w:val="none" w:sz="0" w:space="0" w:color="auto"/>
        <w:right w:val="none" w:sz="0" w:space="0" w:color="auto"/>
      </w:divBdr>
    </w:div>
    <w:div w:id="900752241">
      <w:bodyDiv w:val="1"/>
      <w:marLeft w:val="0"/>
      <w:marRight w:val="0"/>
      <w:marTop w:val="0"/>
      <w:marBottom w:val="0"/>
      <w:divBdr>
        <w:top w:val="none" w:sz="0" w:space="0" w:color="auto"/>
        <w:left w:val="none" w:sz="0" w:space="0" w:color="auto"/>
        <w:bottom w:val="none" w:sz="0" w:space="0" w:color="auto"/>
        <w:right w:val="none" w:sz="0" w:space="0" w:color="auto"/>
      </w:divBdr>
    </w:div>
    <w:div w:id="1009333460">
      <w:bodyDiv w:val="1"/>
      <w:marLeft w:val="0"/>
      <w:marRight w:val="0"/>
      <w:marTop w:val="0"/>
      <w:marBottom w:val="0"/>
      <w:divBdr>
        <w:top w:val="none" w:sz="0" w:space="0" w:color="auto"/>
        <w:left w:val="none" w:sz="0" w:space="0" w:color="auto"/>
        <w:bottom w:val="none" w:sz="0" w:space="0" w:color="auto"/>
        <w:right w:val="none" w:sz="0" w:space="0" w:color="auto"/>
      </w:divBdr>
    </w:div>
    <w:div w:id="1067193357">
      <w:bodyDiv w:val="1"/>
      <w:marLeft w:val="0"/>
      <w:marRight w:val="0"/>
      <w:marTop w:val="0"/>
      <w:marBottom w:val="0"/>
      <w:divBdr>
        <w:top w:val="none" w:sz="0" w:space="0" w:color="auto"/>
        <w:left w:val="none" w:sz="0" w:space="0" w:color="auto"/>
        <w:bottom w:val="none" w:sz="0" w:space="0" w:color="auto"/>
        <w:right w:val="none" w:sz="0" w:space="0" w:color="auto"/>
      </w:divBdr>
    </w:div>
    <w:div w:id="1207181911">
      <w:bodyDiv w:val="1"/>
      <w:marLeft w:val="0"/>
      <w:marRight w:val="0"/>
      <w:marTop w:val="0"/>
      <w:marBottom w:val="0"/>
      <w:divBdr>
        <w:top w:val="none" w:sz="0" w:space="0" w:color="auto"/>
        <w:left w:val="none" w:sz="0" w:space="0" w:color="auto"/>
        <w:bottom w:val="none" w:sz="0" w:space="0" w:color="auto"/>
        <w:right w:val="none" w:sz="0" w:space="0" w:color="auto"/>
      </w:divBdr>
    </w:div>
    <w:div w:id="1598322122">
      <w:bodyDiv w:val="1"/>
      <w:marLeft w:val="0"/>
      <w:marRight w:val="0"/>
      <w:marTop w:val="0"/>
      <w:marBottom w:val="0"/>
      <w:divBdr>
        <w:top w:val="none" w:sz="0" w:space="0" w:color="auto"/>
        <w:left w:val="none" w:sz="0" w:space="0" w:color="auto"/>
        <w:bottom w:val="none" w:sz="0" w:space="0" w:color="auto"/>
        <w:right w:val="none" w:sz="0" w:space="0" w:color="auto"/>
      </w:divBdr>
    </w:div>
    <w:div w:id="1664813611">
      <w:bodyDiv w:val="1"/>
      <w:marLeft w:val="0"/>
      <w:marRight w:val="0"/>
      <w:marTop w:val="0"/>
      <w:marBottom w:val="0"/>
      <w:divBdr>
        <w:top w:val="none" w:sz="0" w:space="0" w:color="auto"/>
        <w:left w:val="none" w:sz="0" w:space="0" w:color="auto"/>
        <w:bottom w:val="none" w:sz="0" w:space="0" w:color="auto"/>
        <w:right w:val="none" w:sz="0" w:space="0" w:color="auto"/>
      </w:divBdr>
    </w:div>
    <w:div w:id="1670518510">
      <w:bodyDiv w:val="1"/>
      <w:marLeft w:val="0"/>
      <w:marRight w:val="0"/>
      <w:marTop w:val="0"/>
      <w:marBottom w:val="0"/>
      <w:divBdr>
        <w:top w:val="none" w:sz="0" w:space="0" w:color="auto"/>
        <w:left w:val="none" w:sz="0" w:space="0" w:color="auto"/>
        <w:bottom w:val="none" w:sz="0" w:space="0" w:color="auto"/>
        <w:right w:val="none" w:sz="0" w:space="0" w:color="auto"/>
      </w:divBdr>
    </w:div>
    <w:div w:id="1800806634">
      <w:bodyDiv w:val="1"/>
      <w:marLeft w:val="0"/>
      <w:marRight w:val="0"/>
      <w:marTop w:val="0"/>
      <w:marBottom w:val="0"/>
      <w:divBdr>
        <w:top w:val="none" w:sz="0" w:space="0" w:color="auto"/>
        <w:left w:val="none" w:sz="0" w:space="0" w:color="auto"/>
        <w:bottom w:val="none" w:sz="0" w:space="0" w:color="auto"/>
        <w:right w:val="none" w:sz="0" w:space="0" w:color="auto"/>
      </w:divBdr>
    </w:div>
    <w:div w:id="1856457895">
      <w:bodyDiv w:val="1"/>
      <w:marLeft w:val="0"/>
      <w:marRight w:val="0"/>
      <w:marTop w:val="0"/>
      <w:marBottom w:val="0"/>
      <w:divBdr>
        <w:top w:val="none" w:sz="0" w:space="0" w:color="auto"/>
        <w:left w:val="none" w:sz="0" w:space="0" w:color="auto"/>
        <w:bottom w:val="none" w:sz="0" w:space="0" w:color="auto"/>
        <w:right w:val="none" w:sz="0" w:space="0" w:color="auto"/>
      </w:divBdr>
    </w:div>
    <w:div w:id="207692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3CBB-F342-4CA9-B42D-B5C0E507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2740</Words>
  <Characters>15075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 Andrea Garcia Guerrero</dc:creator>
  <cp:lastModifiedBy>Marcela Andrea Garcia Guerrero</cp:lastModifiedBy>
  <cp:revision>3</cp:revision>
  <dcterms:created xsi:type="dcterms:W3CDTF">2018-03-08T21:37:00Z</dcterms:created>
  <dcterms:modified xsi:type="dcterms:W3CDTF">2018-03-08T21:38:00Z</dcterms:modified>
</cp:coreProperties>
</file>